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EE2" w:rsidRDefault="00E27D71" w:rsidP="006A618E">
      <w:pPr>
        <w:jc w:val="center"/>
        <w:rPr>
          <w:b/>
          <w:sz w:val="24"/>
          <w:szCs w:val="24"/>
        </w:rPr>
      </w:pPr>
      <w:r>
        <w:rPr>
          <w:rFonts w:hint="eastAsia"/>
          <w:noProof/>
          <w:kern w:val="0"/>
          <w:sz w:val="24"/>
          <w:szCs w:val="24"/>
        </w:rPr>
        <mc:AlternateContent>
          <mc:Choice Requires="wps">
            <w:drawing>
              <wp:anchor distT="0" distB="0" distL="114300" distR="114300" simplePos="0" relativeHeight="251658240" behindDoc="0" locked="0" layoutInCell="1" allowOverlap="1" wp14:anchorId="03521B92" wp14:editId="7FF86E9A">
                <wp:simplePos x="0" y="0"/>
                <wp:positionH relativeFrom="column">
                  <wp:posOffset>3825240</wp:posOffset>
                </wp:positionH>
                <wp:positionV relativeFrom="paragraph">
                  <wp:posOffset>-1031875</wp:posOffset>
                </wp:positionV>
                <wp:extent cx="1609725" cy="514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609725" cy="514350"/>
                        </a:xfrm>
                        <a:prstGeom prst="rect">
                          <a:avLst/>
                        </a:prstGeom>
                        <a:solidFill>
                          <a:sysClr val="window" lastClr="FFFFFF"/>
                        </a:solidFill>
                        <a:ln w="25400" cap="flat" cmpd="sng" algn="ctr">
                          <a:solidFill>
                            <a:srgbClr val="F79646"/>
                          </a:solidFill>
                          <a:prstDash val="solid"/>
                        </a:ln>
                        <a:effectLst/>
                      </wps:spPr>
                      <wps:txbx>
                        <w:txbxContent>
                          <w:p w:rsidR="00872EC2" w:rsidRPr="009847B9" w:rsidRDefault="00872EC2" w:rsidP="008F1811">
                            <w:pPr>
                              <w:jc w:val="center"/>
                              <w:rPr>
                                <w:rFonts w:asciiTheme="majorEastAsia" w:eastAsiaTheme="majorEastAsia" w:hAnsiTheme="majorEastAsia"/>
                                <w:sz w:val="44"/>
                                <w:szCs w:val="44"/>
                              </w:rPr>
                            </w:pPr>
                            <w:r w:rsidRPr="009847B9">
                              <w:rPr>
                                <w:rFonts w:asciiTheme="majorEastAsia" w:eastAsiaTheme="majorEastAsia" w:hAnsiTheme="majorEastAsia" w:hint="eastAsia"/>
                                <w:sz w:val="44"/>
                                <w:szCs w:val="44"/>
                              </w:rPr>
                              <w:t>資料</w:t>
                            </w:r>
                            <w:r w:rsidR="00E1484A">
                              <w:rPr>
                                <w:rFonts w:asciiTheme="majorEastAsia" w:eastAsiaTheme="majorEastAsia" w:hAnsiTheme="majorEastAsia" w:hint="eastAsia"/>
                                <w:sz w:val="44"/>
                                <w:szCs w:val="44"/>
                              </w:rPr>
                              <w:t>２</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21B92" id="正方形/長方形 2" o:spid="_x0000_s1026" style="position:absolute;left:0;text-align:left;margin-left:301.2pt;margin-top:-81.25pt;width:126.7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" fillcolor="window" strokecolor="#f79646" strokeweight="2pt">
                <v:textbox>
                  <w:txbxContent>
                    <w:p w:rsidR="00872EC2" w:rsidRPr="009847B9" w:rsidRDefault="00872EC2" w:rsidP="008F1811">
                      <w:pPr>
                        <w:jc w:val="center"/>
                        <w:rPr>
                          <w:rFonts w:asciiTheme="majorEastAsia" w:eastAsiaTheme="majorEastAsia" w:hAnsiTheme="majorEastAsia"/>
                          <w:sz w:val="44"/>
                          <w:szCs w:val="44"/>
                        </w:rPr>
                      </w:pPr>
                      <w:r w:rsidRPr="009847B9">
                        <w:rPr>
                          <w:rFonts w:asciiTheme="majorEastAsia" w:eastAsiaTheme="majorEastAsia" w:hAnsiTheme="majorEastAsia" w:hint="eastAsia"/>
                          <w:sz w:val="44"/>
                          <w:szCs w:val="44"/>
                        </w:rPr>
                        <w:t>資料</w:t>
                      </w:r>
                      <w:r w:rsidR="00E1484A">
                        <w:rPr>
                          <w:rFonts w:asciiTheme="majorEastAsia" w:eastAsiaTheme="majorEastAsia" w:hAnsiTheme="majorEastAsia" w:hint="eastAsia"/>
                          <w:sz w:val="44"/>
                          <w:szCs w:val="44"/>
                        </w:rPr>
                        <w:t>２</w:t>
                      </w:r>
                      <w:bookmarkStart w:id="1" w:name="_GoBack"/>
                      <w:bookmarkEnd w:id="1"/>
                    </w:p>
                  </w:txbxContent>
                </v:textbox>
              </v:rect>
            </w:pict>
          </mc:Fallback>
        </mc:AlternateContent>
      </w:r>
      <w:r w:rsidR="007612A4">
        <w:rPr>
          <w:rFonts w:hint="eastAsia"/>
          <w:b/>
          <w:sz w:val="24"/>
          <w:szCs w:val="24"/>
        </w:rPr>
        <w:t>令和</w:t>
      </w:r>
      <w:r w:rsidR="004C0D51">
        <w:rPr>
          <w:rFonts w:hint="eastAsia"/>
          <w:b/>
          <w:sz w:val="24"/>
          <w:szCs w:val="24"/>
        </w:rPr>
        <w:t>３</w:t>
      </w:r>
      <w:r w:rsidR="00C33EE2" w:rsidRPr="002B099D">
        <w:rPr>
          <w:rFonts w:hint="eastAsia"/>
          <w:b/>
          <w:sz w:val="24"/>
          <w:szCs w:val="24"/>
        </w:rPr>
        <w:t>年度</w:t>
      </w:r>
      <w:r w:rsidR="00C33EE2">
        <w:rPr>
          <w:rFonts w:hint="eastAsia"/>
          <w:b/>
          <w:sz w:val="24"/>
          <w:szCs w:val="24"/>
        </w:rPr>
        <w:t>地域支援事業</w:t>
      </w:r>
      <w:r w:rsidR="00E77A6E">
        <w:rPr>
          <w:rFonts w:hint="eastAsia"/>
          <w:b/>
          <w:sz w:val="24"/>
          <w:szCs w:val="24"/>
        </w:rPr>
        <w:t>実施計画（案）</w:t>
      </w:r>
    </w:p>
    <w:p w:rsidR="006F3183" w:rsidRPr="002B099D" w:rsidRDefault="002B099D" w:rsidP="006A618E">
      <w:pPr>
        <w:jc w:val="center"/>
        <w:rPr>
          <w:b/>
          <w:sz w:val="24"/>
          <w:szCs w:val="24"/>
        </w:rPr>
      </w:pPr>
      <w:r w:rsidRPr="002B099D">
        <w:rPr>
          <w:rFonts w:hint="eastAsia"/>
          <w:b/>
          <w:noProof/>
          <w:sz w:val="24"/>
          <w:szCs w:val="24"/>
        </w:rPr>
        <mc:AlternateContent>
          <mc:Choice Requires="wps">
            <w:drawing>
              <wp:anchor distT="0" distB="0" distL="114300" distR="114300" simplePos="0" relativeHeight="251659264" behindDoc="0" locked="0" layoutInCell="1" allowOverlap="1" wp14:anchorId="28386B70" wp14:editId="177E6E6C">
                <wp:simplePos x="0" y="0"/>
                <wp:positionH relativeFrom="column">
                  <wp:posOffset>3310890</wp:posOffset>
                </wp:positionH>
                <wp:positionV relativeFrom="paragraph">
                  <wp:posOffset>-746125</wp:posOffset>
                </wp:positionV>
                <wp:extent cx="2343150" cy="2952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2343150"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72EC2" w:rsidRDefault="00872EC2" w:rsidP="002B099D">
                            <w:pPr>
                              <w:jc w:val="center"/>
                            </w:pPr>
                            <w:r w:rsidRPr="00A61D00">
                              <w:rPr>
                                <w:rFonts w:hint="eastAsia"/>
                                <w:sz w:val="18"/>
                                <w:szCs w:val="18"/>
                              </w:rPr>
                              <w:t>※</w:t>
                            </w:r>
                            <w:r w:rsidR="007612A4">
                              <w:rPr>
                                <w:rFonts w:hint="eastAsia"/>
                                <w:sz w:val="18"/>
                                <w:szCs w:val="18"/>
                              </w:rPr>
                              <w:t>令和</w:t>
                            </w:r>
                            <w:r w:rsidR="004C0D51">
                              <w:rPr>
                                <w:rFonts w:hint="eastAsia"/>
                                <w:sz w:val="18"/>
                                <w:szCs w:val="18"/>
                              </w:rPr>
                              <w:t>３</w:t>
                            </w:r>
                            <w:r w:rsidRPr="00A61D00">
                              <w:rPr>
                                <w:rFonts w:hint="eastAsia"/>
                                <w:sz w:val="18"/>
                                <w:szCs w:val="18"/>
                              </w:rPr>
                              <w:t>年</w:t>
                            </w:r>
                            <w:r w:rsidR="004C0D51">
                              <w:rPr>
                                <w:rFonts w:hint="eastAsia"/>
                                <w:sz w:val="18"/>
                                <w:szCs w:val="18"/>
                              </w:rPr>
                              <w:t>３</w:t>
                            </w:r>
                            <w:r w:rsidRPr="00A61D00">
                              <w:rPr>
                                <w:rFonts w:hint="eastAsia"/>
                                <w:sz w:val="18"/>
                                <w:szCs w:val="18"/>
                              </w:rPr>
                              <w:t>月</w:t>
                            </w:r>
                            <w:r w:rsidR="004C0D51">
                              <w:rPr>
                                <w:rFonts w:hint="eastAsia"/>
                                <w:sz w:val="18"/>
                                <w:szCs w:val="18"/>
                              </w:rPr>
                              <w:t>１</w:t>
                            </w:r>
                            <w:r>
                              <w:rPr>
                                <w:rFonts w:hint="eastAsia"/>
                                <w:sz w:val="18"/>
                                <w:szCs w:val="18"/>
                              </w:rPr>
                              <w:t>日</w:t>
                            </w:r>
                            <w:r w:rsidRPr="00A61D00">
                              <w:rPr>
                                <w:rFonts w:hint="eastAsia"/>
                                <w:sz w:val="18"/>
                                <w:szCs w:val="18"/>
                              </w:rPr>
                              <w:t>現在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86B70" id="正方形/長方形 1" o:spid="_x0000_s1027" style="position:absolute;left:0;text-align:left;margin-left:260.7pt;margin-top:-58.75pt;width:184.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" fillcolor="white [3201]" stroked="f" strokeweight="2pt">
                <v:textbox>
                  <w:txbxContent>
                    <w:p w:rsidR="00872EC2" w:rsidRDefault="00872EC2" w:rsidP="002B099D">
                      <w:pPr>
                        <w:jc w:val="center"/>
                      </w:pPr>
                      <w:r w:rsidRPr="00A61D00">
                        <w:rPr>
                          <w:rFonts w:hint="eastAsia"/>
                          <w:sz w:val="18"/>
                          <w:szCs w:val="18"/>
                        </w:rPr>
                        <w:t>※</w:t>
                      </w:r>
                      <w:r w:rsidR="007612A4">
                        <w:rPr>
                          <w:rFonts w:hint="eastAsia"/>
                          <w:sz w:val="18"/>
                          <w:szCs w:val="18"/>
                        </w:rPr>
                        <w:t>令和</w:t>
                      </w:r>
                      <w:r w:rsidR="004C0D51">
                        <w:rPr>
                          <w:rFonts w:hint="eastAsia"/>
                          <w:sz w:val="18"/>
                          <w:szCs w:val="18"/>
                        </w:rPr>
                        <w:t>３</w:t>
                      </w:r>
                      <w:r w:rsidRPr="00A61D00">
                        <w:rPr>
                          <w:rFonts w:hint="eastAsia"/>
                          <w:sz w:val="18"/>
                          <w:szCs w:val="18"/>
                        </w:rPr>
                        <w:t>年</w:t>
                      </w:r>
                      <w:r w:rsidR="004C0D51">
                        <w:rPr>
                          <w:rFonts w:hint="eastAsia"/>
                          <w:sz w:val="18"/>
                          <w:szCs w:val="18"/>
                        </w:rPr>
                        <w:t>３</w:t>
                      </w:r>
                      <w:r w:rsidRPr="00A61D00">
                        <w:rPr>
                          <w:rFonts w:hint="eastAsia"/>
                          <w:sz w:val="18"/>
                          <w:szCs w:val="18"/>
                        </w:rPr>
                        <w:t>月</w:t>
                      </w:r>
                      <w:r w:rsidR="004C0D51">
                        <w:rPr>
                          <w:rFonts w:hint="eastAsia"/>
                          <w:sz w:val="18"/>
                          <w:szCs w:val="18"/>
                        </w:rPr>
                        <w:t>１</w:t>
                      </w:r>
                      <w:r>
                        <w:rPr>
                          <w:rFonts w:hint="eastAsia"/>
                          <w:sz w:val="18"/>
                          <w:szCs w:val="18"/>
                        </w:rPr>
                        <w:t>日</w:t>
                      </w:r>
                      <w:r w:rsidRPr="00A61D00">
                        <w:rPr>
                          <w:rFonts w:hint="eastAsia"/>
                          <w:sz w:val="18"/>
                          <w:szCs w:val="18"/>
                        </w:rPr>
                        <w:t>現在</w:t>
                      </w:r>
                    </w:p>
                  </w:txbxContent>
                </v:textbox>
              </v:rect>
            </w:pict>
          </mc:Fallback>
        </mc:AlternateContent>
      </w:r>
    </w:p>
    <w:p w:rsidR="002B099D" w:rsidRDefault="002B099D" w:rsidP="002B099D">
      <w:pPr>
        <w:jc w:val="right"/>
      </w:pPr>
      <w:r>
        <w:rPr>
          <w:rFonts w:hint="eastAsia"/>
        </w:rPr>
        <w:t>胎内市地域包括支援センターみらい</w:t>
      </w:r>
    </w:p>
    <w:p w:rsidR="00A61D00" w:rsidRPr="00A61D00" w:rsidRDefault="00A61D00">
      <w:pPr>
        <w:rPr>
          <w:sz w:val="18"/>
          <w:szCs w:val="18"/>
        </w:rPr>
      </w:pPr>
    </w:p>
    <w:p w:rsidR="007A0F6E" w:rsidRDefault="000A1369">
      <w:pPr>
        <w:rPr>
          <w:b/>
          <w:sz w:val="24"/>
          <w:szCs w:val="24"/>
        </w:rPr>
      </w:pPr>
      <w:r>
        <w:rPr>
          <w:rFonts w:hint="eastAsia"/>
          <w:b/>
          <w:sz w:val="24"/>
          <w:szCs w:val="24"/>
        </w:rPr>
        <w:t>１　介護予防・日常生活支援総合事業</w:t>
      </w:r>
    </w:p>
    <w:p w:rsidR="000A1369" w:rsidRDefault="000A1369">
      <w:pPr>
        <w:rPr>
          <w:b/>
          <w:sz w:val="24"/>
          <w:szCs w:val="24"/>
        </w:rPr>
      </w:pPr>
      <w:r>
        <w:rPr>
          <w:rFonts w:hint="eastAsia"/>
          <w:b/>
          <w:sz w:val="24"/>
          <w:szCs w:val="24"/>
        </w:rPr>
        <w:t>（１）介護予防・生活支援サービス事業</w:t>
      </w:r>
    </w:p>
    <w:p w:rsidR="000A1369" w:rsidRDefault="000A1369">
      <w:pPr>
        <w:rPr>
          <w:b/>
          <w:sz w:val="24"/>
          <w:szCs w:val="24"/>
        </w:rPr>
      </w:pPr>
      <w:r>
        <w:rPr>
          <w:rFonts w:hint="eastAsia"/>
          <w:b/>
          <w:sz w:val="24"/>
          <w:szCs w:val="24"/>
        </w:rPr>
        <w:t xml:space="preserve">　</w:t>
      </w:r>
      <w:r w:rsidR="00DB66A3">
        <w:rPr>
          <w:rFonts w:hint="eastAsia"/>
          <w:b/>
          <w:sz w:val="24"/>
          <w:szCs w:val="24"/>
        </w:rPr>
        <w:t>①　訪問型サービス</w:t>
      </w:r>
      <w:r w:rsidR="0060706C">
        <w:rPr>
          <w:rFonts w:hint="eastAsia"/>
          <w:b/>
          <w:sz w:val="24"/>
          <w:szCs w:val="24"/>
        </w:rPr>
        <w:t>…</w:t>
      </w:r>
      <w:r w:rsidR="007612A4">
        <w:rPr>
          <w:rFonts w:hint="eastAsia"/>
          <w:b/>
          <w:sz w:val="24"/>
          <w:szCs w:val="24"/>
        </w:rPr>
        <w:t>18,7</w:t>
      </w:r>
      <w:r w:rsidR="004C0D51">
        <w:rPr>
          <w:rFonts w:hint="eastAsia"/>
          <w:b/>
          <w:sz w:val="24"/>
          <w:szCs w:val="24"/>
        </w:rPr>
        <w:t>9</w:t>
      </w:r>
      <w:r w:rsidR="007612A4">
        <w:rPr>
          <w:rFonts w:hint="eastAsia"/>
          <w:b/>
          <w:sz w:val="24"/>
          <w:szCs w:val="24"/>
        </w:rPr>
        <w:t>6</w:t>
      </w:r>
      <w:r w:rsidR="0060706C">
        <w:rPr>
          <w:rFonts w:hint="eastAsia"/>
          <w:b/>
          <w:sz w:val="24"/>
          <w:szCs w:val="24"/>
        </w:rPr>
        <w:t>千円</w:t>
      </w:r>
    </w:p>
    <w:p w:rsidR="00DB66A3" w:rsidRDefault="00DB66A3">
      <w:pPr>
        <w:rPr>
          <w:b/>
          <w:sz w:val="24"/>
          <w:szCs w:val="24"/>
        </w:rPr>
      </w:pPr>
      <w:r>
        <w:rPr>
          <w:rFonts w:hint="eastAsia"/>
          <w:b/>
          <w:sz w:val="24"/>
          <w:szCs w:val="24"/>
        </w:rPr>
        <w:t xml:space="preserve">　　</w:t>
      </w:r>
      <w:r w:rsidR="00335CDA">
        <w:rPr>
          <w:rFonts w:hint="eastAsia"/>
          <w:b/>
          <w:sz w:val="24"/>
          <w:szCs w:val="24"/>
        </w:rPr>
        <w:t>ア．</w:t>
      </w:r>
      <w:r>
        <w:rPr>
          <w:rFonts w:hint="eastAsia"/>
          <w:b/>
          <w:sz w:val="24"/>
          <w:szCs w:val="24"/>
        </w:rPr>
        <w:t>介護予防訪問サービス（</w:t>
      </w:r>
      <w:r w:rsidR="00BE7C23">
        <w:rPr>
          <w:rFonts w:hint="eastAsia"/>
          <w:b/>
          <w:sz w:val="24"/>
          <w:szCs w:val="24"/>
        </w:rPr>
        <w:t>旧介護予防訪問介護相当</w:t>
      </w:r>
      <w:r>
        <w:rPr>
          <w:rFonts w:hint="eastAsia"/>
          <w:b/>
          <w:sz w:val="24"/>
          <w:szCs w:val="24"/>
        </w:rPr>
        <w:t>サービス）</w:t>
      </w:r>
    </w:p>
    <w:p w:rsidR="00DB66A3" w:rsidRDefault="00DB66A3" w:rsidP="00DB66A3">
      <w:pPr>
        <w:ind w:left="723" w:hangingChars="300" w:hanging="723"/>
        <w:rPr>
          <w:sz w:val="24"/>
          <w:szCs w:val="24"/>
        </w:rPr>
      </w:pPr>
      <w:r>
        <w:rPr>
          <w:rFonts w:hint="eastAsia"/>
          <w:b/>
          <w:sz w:val="24"/>
          <w:szCs w:val="24"/>
        </w:rPr>
        <w:t xml:space="preserve">　　　　</w:t>
      </w:r>
      <w:r>
        <w:rPr>
          <w:rFonts w:hint="eastAsia"/>
          <w:sz w:val="24"/>
          <w:szCs w:val="24"/>
        </w:rPr>
        <w:t>ホームヘルパーがご自宅を訪問し、身体介護等の援助を利用者と共に行</w:t>
      </w:r>
      <w:r w:rsidR="00083DBB">
        <w:rPr>
          <w:rFonts w:hint="eastAsia"/>
          <w:sz w:val="24"/>
          <w:szCs w:val="24"/>
        </w:rPr>
        <w:t>う</w:t>
      </w:r>
      <w:r>
        <w:rPr>
          <w:rFonts w:hint="eastAsia"/>
          <w:sz w:val="24"/>
          <w:szCs w:val="24"/>
        </w:rPr>
        <w:t>。</w:t>
      </w:r>
    </w:p>
    <w:p w:rsidR="000553A5" w:rsidRPr="000553A5" w:rsidRDefault="00DB66A3" w:rsidP="000553A5">
      <w:pPr>
        <w:ind w:left="720" w:hangingChars="300" w:hanging="720"/>
        <w:rPr>
          <w:sz w:val="24"/>
          <w:szCs w:val="24"/>
        </w:rPr>
      </w:pPr>
      <w:r>
        <w:rPr>
          <w:rFonts w:hint="eastAsia"/>
          <w:sz w:val="24"/>
          <w:szCs w:val="24"/>
        </w:rPr>
        <w:t xml:space="preserve">　　　　</w:t>
      </w:r>
      <w:r w:rsidR="000553A5">
        <w:rPr>
          <w:rFonts w:hint="eastAsia"/>
          <w:sz w:val="24"/>
          <w:szCs w:val="24"/>
        </w:rPr>
        <w:t>市の指定を受けた、市内２か所、市外</w:t>
      </w:r>
      <w:r w:rsidR="007612A4">
        <w:rPr>
          <w:rFonts w:hint="eastAsia"/>
          <w:sz w:val="24"/>
          <w:szCs w:val="24"/>
        </w:rPr>
        <w:t>３</w:t>
      </w:r>
      <w:r w:rsidR="000553A5">
        <w:rPr>
          <w:rFonts w:hint="eastAsia"/>
          <w:sz w:val="24"/>
          <w:szCs w:val="24"/>
        </w:rPr>
        <w:t>か所の訪問介護事業所がサービスを提供。</w:t>
      </w:r>
    </w:p>
    <w:p w:rsidR="003961D9" w:rsidRDefault="003961D9" w:rsidP="00DB66A3">
      <w:pPr>
        <w:ind w:left="720" w:hangingChars="300" w:hanging="720"/>
        <w:rPr>
          <w:sz w:val="24"/>
          <w:szCs w:val="24"/>
        </w:rPr>
      </w:pPr>
    </w:p>
    <w:p w:rsidR="00462575" w:rsidRDefault="00462575" w:rsidP="00DB66A3">
      <w:pPr>
        <w:ind w:left="720" w:hangingChars="300" w:hanging="720"/>
        <w:rPr>
          <w:b/>
          <w:sz w:val="24"/>
          <w:szCs w:val="24"/>
        </w:rPr>
      </w:pPr>
      <w:r>
        <w:rPr>
          <w:rFonts w:hint="eastAsia"/>
          <w:sz w:val="24"/>
          <w:szCs w:val="24"/>
        </w:rPr>
        <w:t xml:space="preserve">　　</w:t>
      </w:r>
      <w:r w:rsidR="00335CDA">
        <w:rPr>
          <w:rFonts w:hint="eastAsia"/>
          <w:b/>
          <w:sz w:val="24"/>
          <w:szCs w:val="24"/>
        </w:rPr>
        <w:t>イ．</w:t>
      </w:r>
      <w:r>
        <w:rPr>
          <w:rFonts w:hint="eastAsia"/>
          <w:b/>
          <w:sz w:val="24"/>
          <w:szCs w:val="24"/>
        </w:rPr>
        <w:t>生活支援訪問サービス（訪問型サービスＡ）</w:t>
      </w:r>
    </w:p>
    <w:p w:rsidR="00462575" w:rsidRDefault="00462575" w:rsidP="00462575">
      <w:pPr>
        <w:ind w:left="720" w:hangingChars="300" w:hanging="720"/>
        <w:rPr>
          <w:sz w:val="24"/>
          <w:szCs w:val="24"/>
        </w:rPr>
      </w:pPr>
      <w:r>
        <w:rPr>
          <w:rFonts w:hint="eastAsia"/>
          <w:sz w:val="24"/>
          <w:szCs w:val="24"/>
        </w:rPr>
        <w:t xml:space="preserve">　　　　生活支援サポーター等がご自宅を訪問し、生活援助（買い物、調理、洗濯、掃除等）を利用者と共に行</w:t>
      </w:r>
      <w:r w:rsidR="00C90C99">
        <w:rPr>
          <w:rFonts w:hint="eastAsia"/>
          <w:sz w:val="24"/>
          <w:szCs w:val="24"/>
        </w:rPr>
        <w:t>う</w:t>
      </w:r>
      <w:r>
        <w:rPr>
          <w:rFonts w:hint="eastAsia"/>
          <w:sz w:val="24"/>
          <w:szCs w:val="24"/>
        </w:rPr>
        <w:t>。</w:t>
      </w:r>
    </w:p>
    <w:p w:rsidR="00462575" w:rsidRDefault="00462575" w:rsidP="00462575">
      <w:pPr>
        <w:ind w:left="720" w:hangingChars="300" w:hanging="720"/>
        <w:rPr>
          <w:sz w:val="24"/>
          <w:szCs w:val="24"/>
        </w:rPr>
      </w:pPr>
      <w:r>
        <w:rPr>
          <w:rFonts w:hint="eastAsia"/>
          <w:sz w:val="24"/>
          <w:szCs w:val="24"/>
        </w:rPr>
        <w:t xml:space="preserve">　　　　</w:t>
      </w:r>
      <w:r w:rsidR="000553A5">
        <w:rPr>
          <w:rFonts w:hint="eastAsia"/>
          <w:sz w:val="24"/>
          <w:szCs w:val="24"/>
        </w:rPr>
        <w:t>市の指定を受けた、</w:t>
      </w:r>
      <w:r>
        <w:rPr>
          <w:rFonts w:hint="eastAsia"/>
          <w:sz w:val="24"/>
          <w:szCs w:val="24"/>
        </w:rPr>
        <w:t>市内２か所の訪問介護事業所のほか、</w:t>
      </w:r>
      <w:r w:rsidR="00D369D3">
        <w:rPr>
          <w:rFonts w:hint="eastAsia"/>
          <w:sz w:val="24"/>
          <w:szCs w:val="24"/>
        </w:rPr>
        <w:t>ＮＰＯ法人ふるさと奥山の荘</w:t>
      </w:r>
      <w:r w:rsidR="000553A5">
        <w:rPr>
          <w:rFonts w:hint="eastAsia"/>
          <w:sz w:val="24"/>
          <w:szCs w:val="24"/>
        </w:rPr>
        <w:t>が</w:t>
      </w:r>
      <w:r>
        <w:rPr>
          <w:rFonts w:hint="eastAsia"/>
          <w:sz w:val="24"/>
          <w:szCs w:val="24"/>
        </w:rPr>
        <w:t>サービスを提供。</w:t>
      </w:r>
    </w:p>
    <w:p w:rsidR="003961D9" w:rsidRDefault="00335CDA" w:rsidP="00462575">
      <w:pPr>
        <w:ind w:left="720" w:hangingChars="300" w:hanging="720"/>
        <w:rPr>
          <w:sz w:val="24"/>
          <w:szCs w:val="24"/>
        </w:rPr>
      </w:pPr>
      <w:r>
        <w:rPr>
          <w:rFonts w:hint="eastAsia"/>
          <w:sz w:val="24"/>
          <w:szCs w:val="24"/>
        </w:rPr>
        <w:t xml:space="preserve">　</w:t>
      </w:r>
    </w:p>
    <w:p w:rsidR="00335CDA" w:rsidRDefault="00335CDA" w:rsidP="00462575">
      <w:pPr>
        <w:ind w:left="720" w:hangingChars="300" w:hanging="720"/>
        <w:rPr>
          <w:b/>
          <w:sz w:val="24"/>
          <w:szCs w:val="24"/>
        </w:rPr>
      </w:pPr>
      <w:r>
        <w:rPr>
          <w:rFonts w:hint="eastAsia"/>
          <w:sz w:val="24"/>
          <w:szCs w:val="24"/>
        </w:rPr>
        <w:t xml:space="preserve">　</w:t>
      </w:r>
      <w:r w:rsidR="003961D9">
        <w:rPr>
          <w:rFonts w:hint="eastAsia"/>
          <w:sz w:val="24"/>
          <w:szCs w:val="24"/>
        </w:rPr>
        <w:t xml:space="preserve">　</w:t>
      </w:r>
      <w:r>
        <w:rPr>
          <w:rFonts w:hint="eastAsia"/>
          <w:b/>
          <w:sz w:val="24"/>
          <w:szCs w:val="24"/>
        </w:rPr>
        <w:t>ウ．たすけあいサービス（訪問型サービスＢ）</w:t>
      </w:r>
    </w:p>
    <w:p w:rsidR="00D369D3" w:rsidRDefault="00D369D3" w:rsidP="00D369D3">
      <w:pPr>
        <w:ind w:left="720" w:hangingChars="300" w:hanging="720"/>
        <w:rPr>
          <w:sz w:val="24"/>
          <w:szCs w:val="24"/>
        </w:rPr>
      </w:pPr>
      <w:r>
        <w:rPr>
          <w:rFonts w:hint="eastAsia"/>
          <w:sz w:val="24"/>
          <w:szCs w:val="24"/>
        </w:rPr>
        <w:t xml:space="preserve">　　　　地域のボランティア団体のスタッフ等がご自宅を訪問し、軽易な生活援助を利用者と共に行</w:t>
      </w:r>
      <w:r w:rsidR="00C90C99">
        <w:rPr>
          <w:rFonts w:hint="eastAsia"/>
          <w:sz w:val="24"/>
          <w:szCs w:val="24"/>
        </w:rPr>
        <w:t>う</w:t>
      </w:r>
      <w:r>
        <w:rPr>
          <w:rFonts w:hint="eastAsia"/>
          <w:sz w:val="24"/>
          <w:szCs w:val="24"/>
        </w:rPr>
        <w:t>。</w:t>
      </w:r>
    </w:p>
    <w:p w:rsidR="00D369D3" w:rsidRDefault="00D369D3" w:rsidP="00D369D3">
      <w:pPr>
        <w:ind w:left="720" w:hangingChars="300" w:hanging="720"/>
        <w:rPr>
          <w:sz w:val="24"/>
          <w:szCs w:val="24"/>
        </w:rPr>
      </w:pPr>
      <w:r>
        <w:rPr>
          <w:rFonts w:hint="eastAsia"/>
          <w:sz w:val="24"/>
          <w:szCs w:val="24"/>
        </w:rPr>
        <w:t xml:space="preserve">　　　　このサービスを行う団体</w:t>
      </w:r>
      <w:r w:rsidR="003961D9">
        <w:rPr>
          <w:rFonts w:hint="eastAsia"/>
          <w:sz w:val="24"/>
          <w:szCs w:val="24"/>
        </w:rPr>
        <w:t>には</w:t>
      </w:r>
      <w:r w:rsidR="00994F83">
        <w:rPr>
          <w:rFonts w:hint="eastAsia"/>
          <w:sz w:val="24"/>
          <w:szCs w:val="24"/>
        </w:rPr>
        <w:t>、一又は複数の行政区に限定した活動の場合は</w:t>
      </w:r>
      <w:r w:rsidR="003961D9">
        <w:rPr>
          <w:rFonts w:hint="eastAsia"/>
          <w:sz w:val="24"/>
          <w:szCs w:val="24"/>
        </w:rPr>
        <w:t>年額７万円</w:t>
      </w:r>
      <w:r w:rsidR="00994F83">
        <w:rPr>
          <w:rFonts w:hint="eastAsia"/>
          <w:sz w:val="24"/>
          <w:szCs w:val="24"/>
        </w:rPr>
        <w:t>、市内全域を活動対象</w:t>
      </w:r>
      <w:r w:rsidR="003961D9">
        <w:rPr>
          <w:rFonts w:hint="eastAsia"/>
          <w:sz w:val="24"/>
          <w:szCs w:val="24"/>
        </w:rPr>
        <w:t>とする</w:t>
      </w:r>
      <w:r w:rsidR="00994F83">
        <w:rPr>
          <w:rFonts w:hint="eastAsia"/>
          <w:sz w:val="24"/>
          <w:szCs w:val="24"/>
        </w:rPr>
        <w:t>場合は年額</w:t>
      </w:r>
      <w:r w:rsidR="00994F83">
        <w:rPr>
          <w:rFonts w:hint="eastAsia"/>
          <w:sz w:val="24"/>
          <w:szCs w:val="24"/>
        </w:rPr>
        <w:t>20</w:t>
      </w:r>
      <w:r w:rsidR="00994F83">
        <w:rPr>
          <w:rFonts w:hint="eastAsia"/>
          <w:sz w:val="24"/>
          <w:szCs w:val="24"/>
        </w:rPr>
        <w:t>万円を限度として</w:t>
      </w:r>
      <w:r w:rsidR="003961D9">
        <w:rPr>
          <w:rFonts w:hint="eastAsia"/>
          <w:sz w:val="24"/>
          <w:szCs w:val="24"/>
        </w:rPr>
        <w:t>補助金を交付。（申請のあった団体に対し交付す</w:t>
      </w:r>
      <w:r w:rsidR="000830D8">
        <w:rPr>
          <w:rFonts w:hint="eastAsia"/>
          <w:sz w:val="24"/>
          <w:szCs w:val="24"/>
        </w:rPr>
        <w:t>る</w:t>
      </w:r>
      <w:r w:rsidR="003961D9">
        <w:rPr>
          <w:rFonts w:hint="eastAsia"/>
          <w:sz w:val="24"/>
          <w:szCs w:val="24"/>
        </w:rPr>
        <w:t>）</w:t>
      </w:r>
    </w:p>
    <w:p w:rsidR="003961D9" w:rsidRDefault="003961D9" w:rsidP="00D369D3">
      <w:pPr>
        <w:ind w:left="720" w:hangingChars="300" w:hanging="720"/>
        <w:rPr>
          <w:sz w:val="24"/>
          <w:szCs w:val="24"/>
        </w:rPr>
      </w:pPr>
    </w:p>
    <w:p w:rsidR="003961D9" w:rsidRDefault="003961D9" w:rsidP="00D369D3">
      <w:pPr>
        <w:ind w:left="720" w:hangingChars="300" w:hanging="720"/>
        <w:rPr>
          <w:b/>
          <w:sz w:val="24"/>
          <w:szCs w:val="24"/>
        </w:rPr>
      </w:pPr>
      <w:r>
        <w:rPr>
          <w:rFonts w:hint="eastAsia"/>
          <w:sz w:val="24"/>
          <w:szCs w:val="24"/>
        </w:rPr>
        <w:t xml:space="preserve">　　</w:t>
      </w:r>
      <w:r>
        <w:rPr>
          <w:rFonts w:hint="eastAsia"/>
          <w:b/>
          <w:sz w:val="24"/>
          <w:szCs w:val="24"/>
        </w:rPr>
        <w:t>エ．短期集中コース（訪問型サービスＣ）</w:t>
      </w:r>
    </w:p>
    <w:p w:rsidR="003961D9" w:rsidRDefault="003961D9" w:rsidP="003961D9">
      <w:pPr>
        <w:ind w:left="723" w:hangingChars="300" w:hanging="723"/>
        <w:rPr>
          <w:sz w:val="24"/>
          <w:szCs w:val="24"/>
        </w:rPr>
      </w:pPr>
      <w:r>
        <w:rPr>
          <w:rFonts w:hint="eastAsia"/>
          <w:b/>
          <w:sz w:val="24"/>
          <w:szCs w:val="24"/>
        </w:rPr>
        <w:t xml:space="preserve">　　　　</w:t>
      </w:r>
      <w:r>
        <w:rPr>
          <w:rFonts w:hint="eastAsia"/>
          <w:sz w:val="24"/>
          <w:szCs w:val="24"/>
        </w:rPr>
        <w:t>リハビリ専門職や保健師</w:t>
      </w:r>
      <w:r w:rsidR="006D7016">
        <w:rPr>
          <w:rFonts w:hint="eastAsia"/>
          <w:sz w:val="24"/>
          <w:szCs w:val="24"/>
        </w:rPr>
        <w:t>、歯科衛生士</w:t>
      </w:r>
      <w:r>
        <w:rPr>
          <w:rFonts w:hint="eastAsia"/>
          <w:sz w:val="24"/>
          <w:szCs w:val="24"/>
        </w:rPr>
        <w:t>等が自宅に訪問し、運動</w:t>
      </w:r>
      <w:r w:rsidR="006D7016">
        <w:rPr>
          <w:rFonts w:hint="eastAsia"/>
          <w:sz w:val="24"/>
          <w:szCs w:val="24"/>
        </w:rPr>
        <w:t>や口腔機能向上のための指導</w:t>
      </w:r>
      <w:r>
        <w:rPr>
          <w:rFonts w:hint="eastAsia"/>
          <w:sz w:val="24"/>
          <w:szCs w:val="24"/>
        </w:rPr>
        <w:t>を</w:t>
      </w:r>
      <w:r>
        <w:rPr>
          <w:rFonts w:hint="eastAsia"/>
          <w:sz w:val="24"/>
          <w:szCs w:val="24"/>
        </w:rPr>
        <w:t>3</w:t>
      </w:r>
      <w:r>
        <w:rPr>
          <w:rFonts w:hint="eastAsia"/>
          <w:sz w:val="24"/>
          <w:szCs w:val="24"/>
        </w:rPr>
        <w:t>か月程度、集中的に支援す</w:t>
      </w:r>
      <w:r w:rsidR="00C90C99">
        <w:rPr>
          <w:rFonts w:hint="eastAsia"/>
          <w:sz w:val="24"/>
          <w:szCs w:val="24"/>
        </w:rPr>
        <w:t>る</w:t>
      </w:r>
      <w:r>
        <w:rPr>
          <w:rFonts w:hint="eastAsia"/>
          <w:sz w:val="24"/>
          <w:szCs w:val="24"/>
        </w:rPr>
        <w:t>。</w:t>
      </w:r>
    </w:p>
    <w:p w:rsidR="000553A5" w:rsidRPr="006D7016" w:rsidRDefault="000553A5" w:rsidP="000553A5">
      <w:pPr>
        <w:ind w:left="720" w:hangingChars="300" w:hanging="720"/>
        <w:rPr>
          <w:sz w:val="24"/>
          <w:szCs w:val="24"/>
        </w:rPr>
      </w:pPr>
    </w:p>
    <w:p w:rsidR="000553A5" w:rsidRPr="001221CB" w:rsidRDefault="000553A5" w:rsidP="000553A5">
      <w:pPr>
        <w:ind w:left="720" w:hangingChars="300" w:hanging="720"/>
        <w:rPr>
          <w:b/>
          <w:sz w:val="24"/>
          <w:szCs w:val="24"/>
        </w:rPr>
      </w:pPr>
      <w:r>
        <w:rPr>
          <w:rFonts w:hint="eastAsia"/>
          <w:sz w:val="24"/>
          <w:szCs w:val="24"/>
        </w:rPr>
        <w:t xml:space="preserve">　　</w:t>
      </w:r>
      <w:r w:rsidRPr="001221CB">
        <w:rPr>
          <w:rFonts w:hint="eastAsia"/>
          <w:b/>
          <w:sz w:val="24"/>
          <w:szCs w:val="24"/>
        </w:rPr>
        <w:t>オ．</w:t>
      </w:r>
      <w:r w:rsidR="001221CB" w:rsidRPr="001221CB">
        <w:rPr>
          <w:rFonts w:hint="eastAsia"/>
          <w:b/>
          <w:sz w:val="24"/>
          <w:szCs w:val="24"/>
        </w:rPr>
        <w:t>買い物移送サービス（訪問型サービス</w:t>
      </w:r>
      <w:r w:rsidR="001221CB" w:rsidRPr="001221CB">
        <w:rPr>
          <w:rFonts w:hint="eastAsia"/>
          <w:b/>
          <w:sz w:val="24"/>
          <w:szCs w:val="24"/>
        </w:rPr>
        <w:t>D</w:t>
      </w:r>
      <w:r w:rsidR="001221CB" w:rsidRPr="001221CB">
        <w:rPr>
          <w:rFonts w:hint="eastAsia"/>
          <w:b/>
          <w:sz w:val="24"/>
          <w:szCs w:val="24"/>
        </w:rPr>
        <w:t>）</w:t>
      </w:r>
    </w:p>
    <w:p w:rsidR="001221CB" w:rsidRDefault="001221CB" w:rsidP="000553A5">
      <w:pPr>
        <w:ind w:left="720" w:hangingChars="300" w:hanging="720"/>
        <w:rPr>
          <w:sz w:val="24"/>
          <w:szCs w:val="24"/>
        </w:rPr>
      </w:pPr>
      <w:r>
        <w:rPr>
          <w:rFonts w:hint="eastAsia"/>
          <w:sz w:val="24"/>
          <w:szCs w:val="24"/>
        </w:rPr>
        <w:t xml:space="preserve">　　　　</w:t>
      </w:r>
      <w:r>
        <w:rPr>
          <w:rFonts w:hint="eastAsia"/>
          <w:sz w:val="24"/>
          <w:szCs w:val="24"/>
        </w:rPr>
        <w:t>NPO</w:t>
      </w:r>
      <w:r>
        <w:rPr>
          <w:rFonts w:hint="eastAsia"/>
          <w:sz w:val="24"/>
          <w:szCs w:val="24"/>
        </w:rPr>
        <w:t>法人ふるさと奥山の荘がサービスを提供。</w:t>
      </w:r>
    </w:p>
    <w:p w:rsidR="003961D9" w:rsidRPr="001221CB" w:rsidRDefault="003961D9" w:rsidP="003961D9">
      <w:pPr>
        <w:ind w:left="720" w:hangingChars="300" w:hanging="720"/>
        <w:rPr>
          <w:sz w:val="24"/>
          <w:szCs w:val="24"/>
        </w:rPr>
      </w:pPr>
    </w:p>
    <w:p w:rsidR="003961D9" w:rsidRDefault="003961D9" w:rsidP="003961D9">
      <w:pPr>
        <w:ind w:left="720" w:hangingChars="300" w:hanging="720"/>
        <w:rPr>
          <w:b/>
          <w:sz w:val="24"/>
          <w:szCs w:val="24"/>
        </w:rPr>
      </w:pPr>
      <w:r>
        <w:rPr>
          <w:rFonts w:hint="eastAsia"/>
          <w:sz w:val="24"/>
          <w:szCs w:val="24"/>
        </w:rPr>
        <w:t xml:space="preserve">　</w:t>
      </w:r>
      <w:r>
        <w:rPr>
          <w:rFonts w:hint="eastAsia"/>
          <w:b/>
          <w:sz w:val="24"/>
          <w:szCs w:val="24"/>
        </w:rPr>
        <w:t>②　通所型サービス</w:t>
      </w:r>
      <w:r w:rsidR="0060706C">
        <w:rPr>
          <w:rFonts w:hint="eastAsia"/>
          <w:b/>
          <w:sz w:val="24"/>
          <w:szCs w:val="24"/>
        </w:rPr>
        <w:t>…</w:t>
      </w:r>
      <w:r w:rsidR="004C0D51">
        <w:rPr>
          <w:rFonts w:hint="eastAsia"/>
          <w:b/>
          <w:sz w:val="24"/>
          <w:szCs w:val="24"/>
        </w:rPr>
        <w:t>33,353</w:t>
      </w:r>
      <w:r w:rsidR="0060706C">
        <w:rPr>
          <w:rFonts w:hint="eastAsia"/>
          <w:b/>
          <w:sz w:val="24"/>
          <w:szCs w:val="24"/>
        </w:rPr>
        <w:t>千円</w:t>
      </w:r>
    </w:p>
    <w:p w:rsidR="003961D9" w:rsidRDefault="003961D9" w:rsidP="003961D9">
      <w:pPr>
        <w:ind w:left="723" w:hangingChars="300" w:hanging="723"/>
        <w:rPr>
          <w:b/>
          <w:sz w:val="24"/>
          <w:szCs w:val="24"/>
        </w:rPr>
      </w:pPr>
      <w:r>
        <w:rPr>
          <w:rFonts w:hint="eastAsia"/>
          <w:b/>
          <w:sz w:val="24"/>
          <w:szCs w:val="24"/>
        </w:rPr>
        <w:t xml:space="preserve">　　</w:t>
      </w:r>
      <w:r w:rsidR="005B4712">
        <w:rPr>
          <w:rFonts w:hint="eastAsia"/>
          <w:b/>
          <w:sz w:val="24"/>
          <w:szCs w:val="24"/>
        </w:rPr>
        <w:t>ア．介護予防通所サービス（</w:t>
      </w:r>
      <w:r w:rsidR="00BE7C23">
        <w:rPr>
          <w:rFonts w:hint="eastAsia"/>
          <w:b/>
          <w:sz w:val="24"/>
          <w:szCs w:val="24"/>
        </w:rPr>
        <w:t>旧介護予防通所介護</w:t>
      </w:r>
      <w:r w:rsidR="005B4712">
        <w:rPr>
          <w:rFonts w:hint="eastAsia"/>
          <w:b/>
          <w:sz w:val="24"/>
          <w:szCs w:val="24"/>
        </w:rPr>
        <w:t>相当サービス）</w:t>
      </w:r>
    </w:p>
    <w:p w:rsidR="005B4712" w:rsidRDefault="005B4712" w:rsidP="003961D9">
      <w:pPr>
        <w:ind w:left="723" w:hangingChars="300" w:hanging="723"/>
        <w:rPr>
          <w:sz w:val="24"/>
          <w:szCs w:val="24"/>
        </w:rPr>
      </w:pPr>
      <w:r>
        <w:rPr>
          <w:rFonts w:hint="eastAsia"/>
          <w:b/>
          <w:sz w:val="24"/>
          <w:szCs w:val="24"/>
        </w:rPr>
        <w:t xml:space="preserve">　　　　</w:t>
      </w:r>
      <w:r>
        <w:rPr>
          <w:rFonts w:hint="eastAsia"/>
          <w:sz w:val="24"/>
          <w:szCs w:val="24"/>
        </w:rPr>
        <w:t>デイサービスセンターに定期的に通い、食事、入浴等のサービスや生活機能の維持・改善のための運動トレーニング等</w:t>
      </w:r>
      <w:r w:rsidR="00C90C99">
        <w:rPr>
          <w:rFonts w:hint="eastAsia"/>
          <w:sz w:val="24"/>
          <w:szCs w:val="24"/>
        </w:rPr>
        <w:t>を実施する</w:t>
      </w:r>
      <w:r>
        <w:rPr>
          <w:rFonts w:hint="eastAsia"/>
          <w:sz w:val="24"/>
          <w:szCs w:val="24"/>
        </w:rPr>
        <w:t>。</w:t>
      </w:r>
    </w:p>
    <w:p w:rsidR="001221CB" w:rsidRDefault="005B4712" w:rsidP="001221CB">
      <w:pPr>
        <w:ind w:left="720" w:hangingChars="300" w:hanging="720"/>
        <w:rPr>
          <w:sz w:val="24"/>
          <w:szCs w:val="24"/>
        </w:rPr>
      </w:pPr>
      <w:r>
        <w:rPr>
          <w:rFonts w:hint="eastAsia"/>
          <w:sz w:val="24"/>
          <w:szCs w:val="24"/>
        </w:rPr>
        <w:lastRenderedPageBreak/>
        <w:t xml:space="preserve">　　　　</w:t>
      </w:r>
      <w:r w:rsidR="001221CB">
        <w:rPr>
          <w:rFonts w:hint="eastAsia"/>
          <w:sz w:val="24"/>
          <w:szCs w:val="24"/>
        </w:rPr>
        <w:t>市の指定を受けた、市内</w:t>
      </w:r>
      <w:r w:rsidR="00F674BC">
        <w:rPr>
          <w:rFonts w:hint="eastAsia"/>
          <w:sz w:val="24"/>
          <w:szCs w:val="24"/>
        </w:rPr>
        <w:t>４</w:t>
      </w:r>
      <w:r w:rsidR="001221CB">
        <w:rPr>
          <w:rFonts w:hint="eastAsia"/>
          <w:sz w:val="24"/>
          <w:szCs w:val="24"/>
        </w:rPr>
        <w:t>か所、市外</w:t>
      </w:r>
      <w:r w:rsidR="00A2349F">
        <w:rPr>
          <w:rFonts w:hint="eastAsia"/>
          <w:sz w:val="24"/>
          <w:szCs w:val="24"/>
        </w:rPr>
        <w:t>７</w:t>
      </w:r>
      <w:r w:rsidR="001221CB">
        <w:rPr>
          <w:rFonts w:hint="eastAsia"/>
          <w:sz w:val="24"/>
          <w:szCs w:val="24"/>
        </w:rPr>
        <w:t>か所の</w:t>
      </w:r>
      <w:r w:rsidR="00A76F28">
        <w:rPr>
          <w:rFonts w:hint="eastAsia"/>
          <w:sz w:val="24"/>
          <w:szCs w:val="24"/>
        </w:rPr>
        <w:t>通所</w:t>
      </w:r>
      <w:r w:rsidR="001221CB">
        <w:rPr>
          <w:rFonts w:hint="eastAsia"/>
          <w:sz w:val="24"/>
          <w:szCs w:val="24"/>
        </w:rPr>
        <w:t>介護事業所がサービスを提供。</w:t>
      </w:r>
    </w:p>
    <w:p w:rsidR="00F674BC" w:rsidRPr="000553A5" w:rsidRDefault="00F674BC" w:rsidP="001221CB">
      <w:pPr>
        <w:ind w:left="720" w:hangingChars="300" w:hanging="720"/>
        <w:rPr>
          <w:sz w:val="24"/>
          <w:szCs w:val="24"/>
        </w:rPr>
      </w:pPr>
    </w:p>
    <w:p w:rsidR="005B4712" w:rsidRDefault="005B4712" w:rsidP="005B4712">
      <w:pPr>
        <w:ind w:left="720" w:hangingChars="300" w:hanging="720"/>
        <w:rPr>
          <w:sz w:val="24"/>
          <w:szCs w:val="24"/>
        </w:rPr>
      </w:pPr>
    </w:p>
    <w:p w:rsidR="005B4712" w:rsidRDefault="005B4712" w:rsidP="005B4712">
      <w:pPr>
        <w:ind w:left="720" w:hangingChars="300" w:hanging="720"/>
        <w:rPr>
          <w:b/>
          <w:sz w:val="24"/>
          <w:szCs w:val="24"/>
        </w:rPr>
      </w:pPr>
      <w:r>
        <w:rPr>
          <w:rFonts w:hint="eastAsia"/>
          <w:sz w:val="24"/>
          <w:szCs w:val="24"/>
        </w:rPr>
        <w:t xml:space="preserve">　　</w:t>
      </w:r>
      <w:r>
        <w:rPr>
          <w:rFonts w:hint="eastAsia"/>
          <w:b/>
          <w:sz w:val="24"/>
          <w:szCs w:val="24"/>
        </w:rPr>
        <w:t>イ．緩和型介護予防通所サービス（通所型サービスＡ）</w:t>
      </w:r>
    </w:p>
    <w:p w:rsidR="005B4712" w:rsidRDefault="005B4712" w:rsidP="005B4712">
      <w:pPr>
        <w:ind w:left="723" w:hangingChars="300" w:hanging="723"/>
        <w:rPr>
          <w:sz w:val="24"/>
          <w:szCs w:val="24"/>
        </w:rPr>
      </w:pPr>
      <w:r>
        <w:rPr>
          <w:rFonts w:hint="eastAsia"/>
          <w:b/>
          <w:sz w:val="24"/>
          <w:szCs w:val="24"/>
        </w:rPr>
        <w:t xml:space="preserve">　　　　</w:t>
      </w:r>
      <w:r>
        <w:rPr>
          <w:rFonts w:hint="eastAsia"/>
          <w:sz w:val="24"/>
          <w:szCs w:val="24"/>
        </w:rPr>
        <w:t>デイサービスセンターに定期的に通い、生活機能の維持・改善のための運動トレーニング等</w:t>
      </w:r>
      <w:r w:rsidR="000830D8">
        <w:rPr>
          <w:rFonts w:hint="eastAsia"/>
          <w:sz w:val="24"/>
          <w:szCs w:val="24"/>
        </w:rPr>
        <w:t>を</w:t>
      </w:r>
      <w:r w:rsidR="00C90C99">
        <w:rPr>
          <w:rFonts w:hint="eastAsia"/>
          <w:sz w:val="24"/>
          <w:szCs w:val="24"/>
        </w:rPr>
        <w:t>行う</w:t>
      </w:r>
      <w:r>
        <w:rPr>
          <w:rFonts w:hint="eastAsia"/>
          <w:sz w:val="24"/>
          <w:szCs w:val="24"/>
        </w:rPr>
        <w:t>。サービス提供時間や食事・送迎・入浴等の有無</w:t>
      </w:r>
      <w:r w:rsidR="00502601">
        <w:rPr>
          <w:rFonts w:hint="eastAsia"/>
          <w:sz w:val="24"/>
          <w:szCs w:val="24"/>
        </w:rPr>
        <w:t>は各デイサービスセンターによって異な</w:t>
      </w:r>
      <w:r w:rsidR="00C90C99">
        <w:rPr>
          <w:rFonts w:hint="eastAsia"/>
          <w:sz w:val="24"/>
          <w:szCs w:val="24"/>
        </w:rPr>
        <w:t>る</w:t>
      </w:r>
      <w:r w:rsidR="00502601">
        <w:rPr>
          <w:rFonts w:hint="eastAsia"/>
          <w:sz w:val="24"/>
          <w:szCs w:val="24"/>
        </w:rPr>
        <w:t>。（各デイサービスセンターが設定）</w:t>
      </w:r>
    </w:p>
    <w:p w:rsidR="00A76F28" w:rsidRPr="000553A5" w:rsidRDefault="00502601" w:rsidP="00A76F28">
      <w:pPr>
        <w:ind w:left="720" w:hangingChars="300" w:hanging="720"/>
        <w:rPr>
          <w:sz w:val="24"/>
          <w:szCs w:val="24"/>
        </w:rPr>
      </w:pPr>
      <w:r>
        <w:rPr>
          <w:rFonts w:hint="eastAsia"/>
          <w:sz w:val="24"/>
          <w:szCs w:val="24"/>
        </w:rPr>
        <w:t xml:space="preserve">　　　</w:t>
      </w:r>
      <w:r w:rsidR="00A76F28">
        <w:rPr>
          <w:rFonts w:hint="eastAsia"/>
          <w:sz w:val="24"/>
          <w:szCs w:val="24"/>
        </w:rPr>
        <w:t xml:space="preserve">　市の指定を受けた、市内</w:t>
      </w:r>
      <w:r w:rsidR="00F674BC">
        <w:rPr>
          <w:rFonts w:hint="eastAsia"/>
          <w:sz w:val="24"/>
          <w:szCs w:val="24"/>
        </w:rPr>
        <w:t>４</w:t>
      </w:r>
      <w:r w:rsidR="00A76F28">
        <w:rPr>
          <w:rFonts w:hint="eastAsia"/>
          <w:sz w:val="24"/>
          <w:szCs w:val="24"/>
        </w:rPr>
        <w:t>か所の通所介護事業所がサービスを提供。</w:t>
      </w:r>
    </w:p>
    <w:p w:rsidR="00502601" w:rsidRPr="00A76F28" w:rsidRDefault="00502601" w:rsidP="00502601">
      <w:pPr>
        <w:ind w:left="720" w:hangingChars="300" w:hanging="720"/>
        <w:rPr>
          <w:sz w:val="24"/>
          <w:szCs w:val="24"/>
        </w:rPr>
      </w:pPr>
    </w:p>
    <w:p w:rsidR="00502601" w:rsidRDefault="00502601" w:rsidP="00502601">
      <w:pPr>
        <w:ind w:left="720" w:hangingChars="300" w:hanging="720"/>
        <w:rPr>
          <w:b/>
          <w:sz w:val="24"/>
          <w:szCs w:val="24"/>
        </w:rPr>
      </w:pPr>
      <w:r>
        <w:rPr>
          <w:rFonts w:hint="eastAsia"/>
          <w:sz w:val="24"/>
          <w:szCs w:val="24"/>
        </w:rPr>
        <w:t xml:space="preserve">　　</w:t>
      </w:r>
      <w:r>
        <w:rPr>
          <w:rFonts w:hint="eastAsia"/>
          <w:b/>
          <w:sz w:val="24"/>
          <w:szCs w:val="24"/>
        </w:rPr>
        <w:t>ウ．住民主体による介護予防のための通いの場（通所型サービスＢ）</w:t>
      </w:r>
    </w:p>
    <w:p w:rsidR="00502601" w:rsidRDefault="00502601" w:rsidP="00502601">
      <w:pPr>
        <w:ind w:left="723" w:hangingChars="300" w:hanging="723"/>
        <w:rPr>
          <w:sz w:val="24"/>
          <w:szCs w:val="24"/>
        </w:rPr>
      </w:pPr>
      <w:r>
        <w:rPr>
          <w:rFonts w:hint="eastAsia"/>
          <w:b/>
          <w:sz w:val="24"/>
          <w:szCs w:val="24"/>
        </w:rPr>
        <w:t xml:space="preserve">　　　　</w:t>
      </w:r>
      <w:r>
        <w:rPr>
          <w:rFonts w:hint="eastAsia"/>
          <w:sz w:val="24"/>
          <w:szCs w:val="24"/>
        </w:rPr>
        <w:t>地域の自主的な通いの場に定期的に通い、生活機能の維持・改善のための体操や運動などを行</w:t>
      </w:r>
      <w:r w:rsidR="000830D8">
        <w:rPr>
          <w:rFonts w:hint="eastAsia"/>
          <w:sz w:val="24"/>
          <w:szCs w:val="24"/>
        </w:rPr>
        <w:t>う</w:t>
      </w:r>
      <w:r>
        <w:rPr>
          <w:rFonts w:hint="eastAsia"/>
          <w:sz w:val="24"/>
          <w:szCs w:val="24"/>
        </w:rPr>
        <w:t>。開催日や時間、プログラム、利用料等は各活動団体が設定</w:t>
      </w:r>
      <w:r w:rsidR="005B5A00">
        <w:rPr>
          <w:rFonts w:hint="eastAsia"/>
          <w:sz w:val="24"/>
          <w:szCs w:val="24"/>
        </w:rPr>
        <w:t>。</w:t>
      </w:r>
    </w:p>
    <w:p w:rsidR="000830D8" w:rsidRDefault="005B5A00" w:rsidP="005B5A00">
      <w:pPr>
        <w:ind w:left="720" w:hangingChars="300" w:hanging="720"/>
        <w:rPr>
          <w:sz w:val="24"/>
          <w:szCs w:val="24"/>
        </w:rPr>
      </w:pPr>
      <w:r>
        <w:rPr>
          <w:rFonts w:hint="eastAsia"/>
          <w:sz w:val="24"/>
          <w:szCs w:val="24"/>
        </w:rPr>
        <w:t xml:space="preserve">　　　　この活動を行う団体には年額７万円を限度とする補助金を交付。</w:t>
      </w:r>
    </w:p>
    <w:p w:rsidR="005B5A00" w:rsidRDefault="005B5A00" w:rsidP="000830D8">
      <w:pPr>
        <w:ind w:leftChars="300" w:left="660" w:firstLineChars="100" w:firstLine="240"/>
        <w:rPr>
          <w:sz w:val="24"/>
          <w:szCs w:val="24"/>
        </w:rPr>
      </w:pPr>
      <w:r>
        <w:rPr>
          <w:rFonts w:hint="eastAsia"/>
          <w:sz w:val="24"/>
          <w:szCs w:val="24"/>
        </w:rPr>
        <w:t>（申請のあった団体に対し交付）</w:t>
      </w:r>
    </w:p>
    <w:p w:rsidR="005B5A00" w:rsidRDefault="005B5A00" w:rsidP="005B5A00">
      <w:pPr>
        <w:ind w:left="720" w:hangingChars="300" w:hanging="720"/>
        <w:rPr>
          <w:sz w:val="24"/>
          <w:szCs w:val="24"/>
        </w:rPr>
      </w:pPr>
    </w:p>
    <w:p w:rsidR="005B5A00" w:rsidRDefault="005B5A00" w:rsidP="005B5A00">
      <w:pPr>
        <w:ind w:left="720" w:hangingChars="300" w:hanging="720"/>
        <w:rPr>
          <w:b/>
          <w:sz w:val="24"/>
          <w:szCs w:val="24"/>
        </w:rPr>
      </w:pPr>
      <w:r>
        <w:rPr>
          <w:rFonts w:hint="eastAsia"/>
          <w:sz w:val="24"/>
          <w:szCs w:val="24"/>
        </w:rPr>
        <w:t xml:space="preserve">　　</w:t>
      </w:r>
      <w:r>
        <w:rPr>
          <w:rFonts w:hint="eastAsia"/>
          <w:b/>
          <w:sz w:val="24"/>
          <w:szCs w:val="24"/>
        </w:rPr>
        <w:t>エ．すこやか教室（通所型サービスＣ）</w:t>
      </w:r>
    </w:p>
    <w:p w:rsidR="00876880" w:rsidRDefault="00876880" w:rsidP="00876880">
      <w:pPr>
        <w:ind w:left="723" w:hangingChars="300" w:hanging="723"/>
        <w:rPr>
          <w:sz w:val="24"/>
          <w:szCs w:val="24"/>
        </w:rPr>
      </w:pPr>
      <w:r>
        <w:rPr>
          <w:rFonts w:hint="eastAsia"/>
          <w:b/>
          <w:sz w:val="24"/>
          <w:szCs w:val="24"/>
        </w:rPr>
        <w:t xml:space="preserve">　　　　</w:t>
      </w:r>
      <w:r>
        <w:rPr>
          <w:rFonts w:hint="eastAsia"/>
          <w:sz w:val="24"/>
          <w:szCs w:val="24"/>
        </w:rPr>
        <w:t>市内</w:t>
      </w:r>
      <w:r w:rsidR="00F74B52">
        <w:rPr>
          <w:rFonts w:hint="eastAsia"/>
          <w:sz w:val="24"/>
          <w:szCs w:val="24"/>
        </w:rPr>
        <w:t>４</w:t>
      </w:r>
      <w:r>
        <w:rPr>
          <w:rFonts w:hint="eastAsia"/>
          <w:sz w:val="24"/>
          <w:szCs w:val="24"/>
        </w:rPr>
        <w:t>か所の施設に週１回・</w:t>
      </w:r>
      <w:r>
        <w:rPr>
          <w:rFonts w:hint="eastAsia"/>
          <w:sz w:val="24"/>
          <w:szCs w:val="24"/>
        </w:rPr>
        <w:t>3</w:t>
      </w:r>
      <w:r>
        <w:rPr>
          <w:rFonts w:hint="eastAsia"/>
          <w:sz w:val="24"/>
          <w:szCs w:val="24"/>
        </w:rPr>
        <w:t>か月間、定期的に通い、運動器の機能</w:t>
      </w:r>
      <w:r w:rsidR="006D7016">
        <w:rPr>
          <w:rFonts w:hint="eastAsia"/>
          <w:sz w:val="24"/>
          <w:szCs w:val="24"/>
        </w:rPr>
        <w:t>向上</w:t>
      </w:r>
      <w:r>
        <w:rPr>
          <w:rFonts w:hint="eastAsia"/>
          <w:sz w:val="24"/>
          <w:szCs w:val="24"/>
        </w:rPr>
        <w:t>、栄養改善及び口腔機能の向上の短期集中型のプログラムを実践し、生活機能の維持・改善を目指す。</w:t>
      </w:r>
    </w:p>
    <w:p w:rsidR="00876880" w:rsidRDefault="00876880" w:rsidP="00876880">
      <w:pPr>
        <w:ind w:left="720" w:hangingChars="300" w:hanging="720"/>
        <w:rPr>
          <w:sz w:val="24"/>
          <w:szCs w:val="24"/>
        </w:rPr>
      </w:pPr>
    </w:p>
    <w:p w:rsidR="00B763E5" w:rsidRPr="00B763E5" w:rsidRDefault="00B763E5" w:rsidP="00876880">
      <w:pPr>
        <w:ind w:left="720" w:hangingChars="300" w:hanging="720"/>
        <w:rPr>
          <w:b/>
          <w:bCs/>
          <w:sz w:val="24"/>
          <w:szCs w:val="24"/>
        </w:rPr>
      </w:pPr>
      <w:r>
        <w:rPr>
          <w:rFonts w:hint="eastAsia"/>
          <w:sz w:val="24"/>
          <w:szCs w:val="24"/>
        </w:rPr>
        <w:t xml:space="preserve">　</w:t>
      </w:r>
      <w:r w:rsidRPr="00B763E5">
        <w:rPr>
          <w:rFonts w:hint="eastAsia"/>
          <w:b/>
          <w:bCs/>
          <w:sz w:val="24"/>
          <w:szCs w:val="24"/>
        </w:rPr>
        <w:t>③　高額介護予防サービス費相当事業…</w:t>
      </w:r>
      <w:r w:rsidR="004C0D51">
        <w:rPr>
          <w:rFonts w:hint="eastAsia"/>
          <w:b/>
          <w:bCs/>
          <w:sz w:val="24"/>
          <w:szCs w:val="24"/>
        </w:rPr>
        <w:t>129</w:t>
      </w:r>
      <w:r w:rsidRPr="00B763E5">
        <w:rPr>
          <w:rFonts w:hint="eastAsia"/>
          <w:b/>
          <w:bCs/>
          <w:sz w:val="24"/>
          <w:szCs w:val="24"/>
        </w:rPr>
        <w:t>千円</w:t>
      </w:r>
    </w:p>
    <w:p w:rsidR="00B763E5" w:rsidRDefault="00B763E5" w:rsidP="00876880">
      <w:pPr>
        <w:ind w:left="720" w:hangingChars="300" w:hanging="720"/>
        <w:rPr>
          <w:sz w:val="24"/>
          <w:szCs w:val="24"/>
        </w:rPr>
      </w:pPr>
      <w:r>
        <w:rPr>
          <w:rFonts w:hint="eastAsia"/>
          <w:sz w:val="24"/>
          <w:szCs w:val="24"/>
        </w:rPr>
        <w:t xml:space="preserve">　　　　要支援者及び基本チェックリストの記入内容が総合事業における事業対象の基準に該当し、サービス利用費が負担上限額を超過した方に対して、高額介護予防サービス費を支給する。</w:t>
      </w:r>
    </w:p>
    <w:p w:rsidR="00B763E5" w:rsidRDefault="00B763E5" w:rsidP="00876880">
      <w:pPr>
        <w:ind w:left="720" w:hangingChars="300" w:hanging="720"/>
        <w:rPr>
          <w:sz w:val="24"/>
          <w:szCs w:val="24"/>
        </w:rPr>
      </w:pPr>
    </w:p>
    <w:p w:rsidR="00876880" w:rsidRDefault="00876880" w:rsidP="00876880">
      <w:pPr>
        <w:ind w:left="723" w:hangingChars="300" w:hanging="723"/>
        <w:rPr>
          <w:b/>
          <w:sz w:val="24"/>
          <w:szCs w:val="24"/>
        </w:rPr>
      </w:pPr>
      <w:r>
        <w:rPr>
          <w:rFonts w:hint="eastAsia"/>
          <w:b/>
          <w:sz w:val="24"/>
          <w:szCs w:val="24"/>
        </w:rPr>
        <w:t>（２）一般介護予防事業</w:t>
      </w:r>
    </w:p>
    <w:p w:rsidR="00876880" w:rsidRDefault="00876880" w:rsidP="00876880">
      <w:pPr>
        <w:ind w:left="723" w:hangingChars="300" w:hanging="723"/>
        <w:rPr>
          <w:b/>
          <w:sz w:val="24"/>
          <w:szCs w:val="24"/>
        </w:rPr>
      </w:pPr>
      <w:r>
        <w:rPr>
          <w:rFonts w:hint="eastAsia"/>
          <w:b/>
          <w:sz w:val="24"/>
          <w:szCs w:val="24"/>
        </w:rPr>
        <w:t xml:space="preserve">　　ア．介護予防把握事業</w:t>
      </w:r>
      <w:r w:rsidR="0060706C">
        <w:rPr>
          <w:rFonts w:hint="eastAsia"/>
          <w:b/>
          <w:sz w:val="24"/>
          <w:szCs w:val="24"/>
        </w:rPr>
        <w:t>…</w:t>
      </w:r>
      <w:r w:rsidR="00D25855">
        <w:rPr>
          <w:rFonts w:hint="eastAsia"/>
          <w:b/>
          <w:sz w:val="24"/>
          <w:szCs w:val="24"/>
        </w:rPr>
        <w:t>177</w:t>
      </w:r>
      <w:r w:rsidR="0060706C">
        <w:rPr>
          <w:rFonts w:hint="eastAsia"/>
          <w:b/>
          <w:sz w:val="24"/>
          <w:szCs w:val="24"/>
        </w:rPr>
        <w:t>千円</w:t>
      </w:r>
    </w:p>
    <w:p w:rsidR="00876880" w:rsidRDefault="00876880" w:rsidP="00876880">
      <w:pPr>
        <w:ind w:left="723" w:hangingChars="300" w:hanging="723"/>
        <w:rPr>
          <w:sz w:val="24"/>
          <w:szCs w:val="24"/>
        </w:rPr>
      </w:pPr>
      <w:r>
        <w:rPr>
          <w:rFonts w:hint="eastAsia"/>
          <w:b/>
          <w:sz w:val="24"/>
          <w:szCs w:val="24"/>
        </w:rPr>
        <w:t xml:space="preserve">　　　　</w:t>
      </w:r>
      <w:r>
        <w:rPr>
          <w:rFonts w:hint="eastAsia"/>
          <w:sz w:val="24"/>
          <w:szCs w:val="24"/>
        </w:rPr>
        <w:t>地域の実情に応じた様々な把握ルートにより収集した情報を活用し、閉じこもり等の何らかの支援が必要な高齢者を早期に把握し、介護予防等に繋げ、生活機能の悪化を防止</w:t>
      </w:r>
      <w:r w:rsidR="00A76F28">
        <w:rPr>
          <w:rFonts w:hint="eastAsia"/>
          <w:sz w:val="24"/>
          <w:szCs w:val="24"/>
        </w:rPr>
        <w:t>す</w:t>
      </w:r>
      <w:r w:rsidR="00F436E0">
        <w:rPr>
          <w:rFonts w:hint="eastAsia"/>
          <w:sz w:val="24"/>
          <w:szCs w:val="24"/>
        </w:rPr>
        <w:t>る</w:t>
      </w:r>
      <w:r>
        <w:rPr>
          <w:rFonts w:hint="eastAsia"/>
          <w:sz w:val="24"/>
          <w:szCs w:val="24"/>
        </w:rPr>
        <w:t>。</w:t>
      </w:r>
    </w:p>
    <w:p w:rsidR="00876880" w:rsidRDefault="00876880" w:rsidP="00876880">
      <w:pPr>
        <w:ind w:left="720" w:hangingChars="300" w:hanging="720"/>
        <w:rPr>
          <w:sz w:val="24"/>
          <w:szCs w:val="24"/>
        </w:rPr>
      </w:pPr>
    </w:p>
    <w:p w:rsidR="00876880" w:rsidRDefault="00876880" w:rsidP="00876880">
      <w:pPr>
        <w:ind w:left="720" w:hangingChars="300" w:hanging="720"/>
        <w:rPr>
          <w:b/>
          <w:sz w:val="24"/>
          <w:szCs w:val="24"/>
        </w:rPr>
      </w:pPr>
      <w:r>
        <w:rPr>
          <w:rFonts w:hint="eastAsia"/>
          <w:sz w:val="24"/>
          <w:szCs w:val="24"/>
        </w:rPr>
        <w:t xml:space="preserve">　　</w:t>
      </w:r>
      <w:r>
        <w:rPr>
          <w:rFonts w:hint="eastAsia"/>
          <w:b/>
          <w:sz w:val="24"/>
          <w:szCs w:val="24"/>
        </w:rPr>
        <w:t>イ．</w:t>
      </w:r>
      <w:r w:rsidR="00572D3E">
        <w:rPr>
          <w:rFonts w:hint="eastAsia"/>
          <w:b/>
          <w:sz w:val="24"/>
          <w:szCs w:val="24"/>
        </w:rPr>
        <w:t>介護予防普及啓発事業</w:t>
      </w:r>
      <w:r w:rsidR="00AB2FE9">
        <w:rPr>
          <w:rFonts w:hint="eastAsia"/>
          <w:b/>
          <w:sz w:val="24"/>
          <w:szCs w:val="24"/>
        </w:rPr>
        <w:t>…</w:t>
      </w:r>
      <w:r w:rsidR="004C0D51">
        <w:rPr>
          <w:rFonts w:hint="eastAsia"/>
          <w:b/>
          <w:sz w:val="24"/>
          <w:szCs w:val="24"/>
        </w:rPr>
        <w:t>3,059</w:t>
      </w:r>
      <w:r w:rsidR="00AB2FE9">
        <w:rPr>
          <w:rFonts w:hint="eastAsia"/>
          <w:b/>
          <w:sz w:val="24"/>
          <w:szCs w:val="24"/>
        </w:rPr>
        <w:t>千円</w:t>
      </w:r>
    </w:p>
    <w:p w:rsidR="00572D3E" w:rsidRDefault="00572D3E" w:rsidP="00572D3E">
      <w:pPr>
        <w:ind w:left="723" w:hangingChars="300" w:hanging="723"/>
        <w:rPr>
          <w:sz w:val="24"/>
          <w:szCs w:val="24"/>
        </w:rPr>
      </w:pPr>
      <w:r>
        <w:rPr>
          <w:rFonts w:hint="eastAsia"/>
          <w:b/>
          <w:sz w:val="24"/>
          <w:szCs w:val="24"/>
        </w:rPr>
        <w:t xml:space="preserve">　　　　</w:t>
      </w:r>
      <w:r w:rsidR="00A76F28">
        <w:rPr>
          <w:rFonts w:hint="eastAsia"/>
          <w:sz w:val="24"/>
          <w:szCs w:val="24"/>
        </w:rPr>
        <w:t>すこやか教室卒業生の会、介護予防講演会等</w:t>
      </w:r>
      <w:r>
        <w:rPr>
          <w:rFonts w:hint="eastAsia"/>
          <w:sz w:val="24"/>
          <w:szCs w:val="24"/>
        </w:rPr>
        <w:t>の開催を通じ、地域住民に介護予防の必要性、効果等を理解して</w:t>
      </w:r>
      <w:r w:rsidR="00F436E0">
        <w:rPr>
          <w:rFonts w:hint="eastAsia"/>
          <w:sz w:val="24"/>
          <w:szCs w:val="24"/>
        </w:rPr>
        <w:t>もらい</w:t>
      </w:r>
      <w:r>
        <w:rPr>
          <w:rFonts w:hint="eastAsia"/>
          <w:sz w:val="24"/>
          <w:szCs w:val="24"/>
        </w:rPr>
        <w:t>、運動の習慣付け等介護</w:t>
      </w:r>
      <w:r>
        <w:rPr>
          <w:rFonts w:hint="eastAsia"/>
          <w:sz w:val="24"/>
          <w:szCs w:val="24"/>
        </w:rPr>
        <w:lastRenderedPageBreak/>
        <w:t>予防の普及啓発を行う。</w:t>
      </w:r>
    </w:p>
    <w:p w:rsidR="00F674BC" w:rsidRDefault="00F674BC" w:rsidP="00572D3E">
      <w:pPr>
        <w:ind w:left="720" w:hangingChars="300" w:hanging="720"/>
        <w:rPr>
          <w:sz w:val="24"/>
          <w:szCs w:val="24"/>
        </w:rPr>
      </w:pPr>
    </w:p>
    <w:p w:rsidR="00572D3E" w:rsidRDefault="00572D3E" w:rsidP="00572D3E">
      <w:pPr>
        <w:ind w:left="720" w:hangingChars="300" w:hanging="720"/>
        <w:rPr>
          <w:b/>
          <w:sz w:val="24"/>
          <w:szCs w:val="24"/>
        </w:rPr>
      </w:pPr>
      <w:r>
        <w:rPr>
          <w:rFonts w:hint="eastAsia"/>
          <w:sz w:val="24"/>
          <w:szCs w:val="24"/>
        </w:rPr>
        <w:t xml:space="preserve">　　</w:t>
      </w:r>
      <w:r>
        <w:rPr>
          <w:rFonts w:hint="eastAsia"/>
          <w:b/>
          <w:sz w:val="24"/>
          <w:szCs w:val="24"/>
        </w:rPr>
        <w:t>ウ．地域介護予防活動支援事業</w:t>
      </w:r>
      <w:r w:rsidR="00AB2FE9">
        <w:rPr>
          <w:rFonts w:hint="eastAsia"/>
          <w:b/>
          <w:sz w:val="24"/>
          <w:szCs w:val="24"/>
        </w:rPr>
        <w:t>…</w:t>
      </w:r>
      <w:r w:rsidR="004C0D51">
        <w:rPr>
          <w:rFonts w:hint="eastAsia"/>
          <w:b/>
          <w:sz w:val="24"/>
          <w:szCs w:val="24"/>
        </w:rPr>
        <w:t>12,103</w:t>
      </w:r>
      <w:r w:rsidR="00AB2FE9">
        <w:rPr>
          <w:rFonts w:hint="eastAsia"/>
          <w:b/>
          <w:sz w:val="24"/>
          <w:szCs w:val="24"/>
        </w:rPr>
        <w:t>千円</w:t>
      </w:r>
    </w:p>
    <w:p w:rsidR="00572D3E" w:rsidRDefault="00572D3E" w:rsidP="00572D3E">
      <w:pPr>
        <w:ind w:left="723" w:hangingChars="300" w:hanging="723"/>
        <w:rPr>
          <w:sz w:val="24"/>
          <w:szCs w:val="24"/>
        </w:rPr>
      </w:pPr>
      <w:r>
        <w:rPr>
          <w:rFonts w:hint="eastAsia"/>
          <w:b/>
          <w:sz w:val="24"/>
          <w:szCs w:val="24"/>
        </w:rPr>
        <w:t xml:space="preserve">　　　　</w:t>
      </w:r>
      <w:r w:rsidR="008E6A6A">
        <w:rPr>
          <w:rFonts w:hint="eastAsia"/>
          <w:sz w:val="24"/>
          <w:szCs w:val="24"/>
        </w:rPr>
        <w:t>高齢者</w:t>
      </w:r>
      <w:r w:rsidR="00387E22">
        <w:rPr>
          <w:rFonts w:hint="eastAsia"/>
          <w:sz w:val="24"/>
          <w:szCs w:val="24"/>
        </w:rPr>
        <w:t>に</w:t>
      </w:r>
      <w:r w:rsidR="008E6A6A">
        <w:rPr>
          <w:rFonts w:hint="eastAsia"/>
          <w:sz w:val="24"/>
          <w:szCs w:val="24"/>
        </w:rPr>
        <w:t>身近な地域</w:t>
      </w:r>
      <w:r w:rsidR="00387E22">
        <w:rPr>
          <w:rFonts w:hint="eastAsia"/>
          <w:sz w:val="24"/>
          <w:szCs w:val="24"/>
        </w:rPr>
        <w:t>を</w:t>
      </w:r>
      <w:r w:rsidR="008E6A6A">
        <w:rPr>
          <w:rFonts w:hint="eastAsia"/>
          <w:sz w:val="24"/>
          <w:szCs w:val="24"/>
        </w:rPr>
        <w:t>拠点</w:t>
      </w:r>
      <w:r w:rsidR="00387E22">
        <w:rPr>
          <w:rFonts w:hint="eastAsia"/>
          <w:sz w:val="24"/>
          <w:szCs w:val="24"/>
        </w:rPr>
        <w:t>として</w:t>
      </w:r>
      <w:r w:rsidR="008E6A6A">
        <w:rPr>
          <w:rFonts w:hint="eastAsia"/>
          <w:sz w:val="24"/>
          <w:szCs w:val="24"/>
        </w:rPr>
        <w:t>、介護予防活動が積極的に行われ</w:t>
      </w:r>
      <w:r w:rsidR="00387E22">
        <w:rPr>
          <w:rFonts w:hint="eastAsia"/>
          <w:sz w:val="24"/>
          <w:szCs w:val="24"/>
        </w:rPr>
        <w:t>、</w:t>
      </w:r>
      <w:r w:rsidR="008E6A6A">
        <w:rPr>
          <w:rFonts w:hint="eastAsia"/>
          <w:sz w:val="24"/>
          <w:szCs w:val="24"/>
        </w:rPr>
        <w:t>拡大していくよう支援する。</w:t>
      </w:r>
    </w:p>
    <w:p w:rsidR="00B763E5" w:rsidRDefault="00B763E5" w:rsidP="00572D3E">
      <w:pPr>
        <w:ind w:left="720" w:hangingChars="300" w:hanging="720"/>
        <w:rPr>
          <w:sz w:val="24"/>
          <w:szCs w:val="24"/>
        </w:rPr>
      </w:pPr>
    </w:p>
    <w:p w:rsidR="008E6A6A" w:rsidRDefault="008E6A6A" w:rsidP="008E6A6A">
      <w:pPr>
        <w:ind w:left="720" w:hangingChars="300" w:hanging="720"/>
        <w:rPr>
          <w:b/>
          <w:sz w:val="24"/>
          <w:szCs w:val="24"/>
        </w:rPr>
      </w:pPr>
      <w:r>
        <w:rPr>
          <w:rFonts w:hint="eastAsia"/>
          <w:sz w:val="24"/>
          <w:szCs w:val="24"/>
        </w:rPr>
        <w:t xml:space="preserve">　　</w:t>
      </w:r>
      <w:r>
        <w:rPr>
          <w:rFonts w:hint="eastAsia"/>
          <w:b/>
          <w:sz w:val="24"/>
          <w:szCs w:val="24"/>
        </w:rPr>
        <w:t>エ．一般介護予防事業評価事業</w:t>
      </w:r>
      <w:r w:rsidR="00AB2FE9">
        <w:rPr>
          <w:rFonts w:hint="eastAsia"/>
          <w:b/>
          <w:sz w:val="24"/>
          <w:szCs w:val="24"/>
        </w:rPr>
        <w:t>…</w:t>
      </w:r>
      <w:r w:rsidR="004C0D51">
        <w:rPr>
          <w:rFonts w:hint="eastAsia"/>
          <w:b/>
          <w:sz w:val="24"/>
          <w:szCs w:val="24"/>
        </w:rPr>
        <w:t>126</w:t>
      </w:r>
      <w:r w:rsidR="00AB2FE9">
        <w:rPr>
          <w:rFonts w:hint="eastAsia"/>
          <w:b/>
          <w:sz w:val="24"/>
          <w:szCs w:val="24"/>
        </w:rPr>
        <w:t>千円</w:t>
      </w:r>
    </w:p>
    <w:p w:rsidR="008E6A6A" w:rsidRDefault="008E6A6A" w:rsidP="008E6A6A">
      <w:pPr>
        <w:ind w:left="723" w:hangingChars="300" w:hanging="723"/>
        <w:rPr>
          <w:sz w:val="24"/>
          <w:szCs w:val="24"/>
        </w:rPr>
      </w:pPr>
      <w:r>
        <w:rPr>
          <w:rFonts w:hint="eastAsia"/>
          <w:b/>
          <w:sz w:val="24"/>
          <w:szCs w:val="24"/>
        </w:rPr>
        <w:t xml:space="preserve">　　　　</w:t>
      </w:r>
      <w:r>
        <w:rPr>
          <w:rFonts w:hint="eastAsia"/>
          <w:sz w:val="24"/>
          <w:szCs w:val="24"/>
        </w:rPr>
        <w:t>一般介護予防事業全体の取組内容や方法、効果等を分析し、評価することにより、事業の改善・見直しを図る。</w:t>
      </w:r>
    </w:p>
    <w:p w:rsidR="00272FE4" w:rsidRDefault="00272FE4" w:rsidP="00272FE4">
      <w:pPr>
        <w:ind w:left="720" w:hangingChars="300" w:hanging="720"/>
        <w:rPr>
          <w:sz w:val="24"/>
          <w:szCs w:val="24"/>
        </w:rPr>
      </w:pPr>
    </w:p>
    <w:p w:rsidR="00272FE4" w:rsidRDefault="00272FE4" w:rsidP="00272FE4">
      <w:pPr>
        <w:ind w:left="720" w:hangingChars="300" w:hanging="720"/>
        <w:rPr>
          <w:b/>
          <w:sz w:val="24"/>
          <w:szCs w:val="24"/>
        </w:rPr>
      </w:pPr>
      <w:r>
        <w:rPr>
          <w:rFonts w:hint="eastAsia"/>
          <w:sz w:val="24"/>
          <w:szCs w:val="24"/>
        </w:rPr>
        <w:t xml:space="preserve">　　</w:t>
      </w:r>
      <w:r>
        <w:rPr>
          <w:rFonts w:hint="eastAsia"/>
          <w:b/>
          <w:sz w:val="24"/>
          <w:szCs w:val="24"/>
        </w:rPr>
        <w:t>オ．地域リハビリテーション活動支援事業</w:t>
      </w:r>
      <w:r w:rsidR="00AB2FE9">
        <w:rPr>
          <w:rFonts w:hint="eastAsia"/>
          <w:b/>
          <w:sz w:val="24"/>
          <w:szCs w:val="24"/>
        </w:rPr>
        <w:t>…</w:t>
      </w:r>
      <w:r w:rsidR="004C0D51">
        <w:rPr>
          <w:rFonts w:hint="eastAsia"/>
          <w:b/>
          <w:sz w:val="24"/>
          <w:szCs w:val="24"/>
        </w:rPr>
        <w:t>9,323</w:t>
      </w:r>
      <w:r w:rsidR="00AB2FE9">
        <w:rPr>
          <w:rFonts w:hint="eastAsia"/>
          <w:b/>
          <w:sz w:val="24"/>
          <w:szCs w:val="24"/>
        </w:rPr>
        <w:t>千円</w:t>
      </w:r>
    </w:p>
    <w:p w:rsidR="0095377B" w:rsidRDefault="00272FE4" w:rsidP="00272FE4">
      <w:pPr>
        <w:ind w:left="723" w:hangingChars="300" w:hanging="723"/>
        <w:rPr>
          <w:sz w:val="24"/>
          <w:szCs w:val="24"/>
        </w:rPr>
      </w:pPr>
      <w:r>
        <w:rPr>
          <w:rFonts w:hint="eastAsia"/>
          <w:b/>
          <w:sz w:val="24"/>
          <w:szCs w:val="24"/>
        </w:rPr>
        <w:t xml:space="preserve">　　　　</w:t>
      </w:r>
      <w:r>
        <w:rPr>
          <w:rFonts w:hint="eastAsia"/>
          <w:sz w:val="24"/>
          <w:szCs w:val="24"/>
        </w:rPr>
        <w:t>リハビリテーション専門職が専門的知見を活かし、介護予防の視点で介護予防通所</w:t>
      </w:r>
      <w:r w:rsidR="006D7016">
        <w:rPr>
          <w:rFonts w:hint="eastAsia"/>
          <w:sz w:val="24"/>
          <w:szCs w:val="24"/>
        </w:rPr>
        <w:t>・</w:t>
      </w:r>
      <w:r>
        <w:rPr>
          <w:rFonts w:hint="eastAsia"/>
          <w:sz w:val="24"/>
          <w:szCs w:val="24"/>
        </w:rPr>
        <w:t>訪問等を行うほか、地域ケア会議、サービス担当者会議、通いの場等に積極的に関与することで、高齢者の自立支援に向けた取組の強化を図る。</w:t>
      </w:r>
    </w:p>
    <w:p w:rsidR="00272FE4" w:rsidRDefault="00272FE4" w:rsidP="0095377B">
      <w:pPr>
        <w:ind w:leftChars="300" w:left="660" w:firstLineChars="100" w:firstLine="240"/>
        <w:rPr>
          <w:sz w:val="24"/>
          <w:szCs w:val="24"/>
        </w:rPr>
      </w:pPr>
      <w:r>
        <w:rPr>
          <w:rFonts w:hint="eastAsia"/>
          <w:sz w:val="24"/>
          <w:szCs w:val="24"/>
        </w:rPr>
        <w:t>ウエルネス中条に委託し、理学療法士２人を常勤・専従で配置する。</w:t>
      </w:r>
    </w:p>
    <w:p w:rsidR="00B763E5" w:rsidRDefault="00B763E5" w:rsidP="00272FE4">
      <w:pPr>
        <w:ind w:left="720" w:hangingChars="300" w:hanging="720"/>
        <w:rPr>
          <w:sz w:val="24"/>
          <w:szCs w:val="24"/>
        </w:rPr>
      </w:pPr>
    </w:p>
    <w:p w:rsidR="00B763E5" w:rsidRPr="003170DB" w:rsidRDefault="00B763E5" w:rsidP="00272FE4">
      <w:pPr>
        <w:ind w:left="720" w:hangingChars="300" w:hanging="720"/>
        <w:rPr>
          <w:b/>
          <w:bCs/>
          <w:sz w:val="24"/>
          <w:szCs w:val="24"/>
        </w:rPr>
      </w:pPr>
      <w:r>
        <w:rPr>
          <w:rFonts w:hint="eastAsia"/>
          <w:sz w:val="24"/>
          <w:szCs w:val="24"/>
        </w:rPr>
        <w:t xml:space="preserve">　　</w:t>
      </w:r>
      <w:r w:rsidRPr="003170DB">
        <w:rPr>
          <w:rFonts w:hint="eastAsia"/>
          <w:b/>
          <w:bCs/>
          <w:sz w:val="24"/>
          <w:szCs w:val="24"/>
        </w:rPr>
        <w:t>カ．介護予防・生活支援拠点管理事業…</w:t>
      </w:r>
      <w:r w:rsidR="004C0D51">
        <w:rPr>
          <w:rFonts w:hint="eastAsia"/>
          <w:b/>
          <w:bCs/>
          <w:sz w:val="24"/>
          <w:szCs w:val="24"/>
        </w:rPr>
        <w:t>1,799</w:t>
      </w:r>
      <w:r w:rsidRPr="003170DB">
        <w:rPr>
          <w:rFonts w:hint="eastAsia"/>
          <w:b/>
          <w:bCs/>
          <w:sz w:val="24"/>
          <w:szCs w:val="24"/>
        </w:rPr>
        <w:t>千円</w:t>
      </w:r>
    </w:p>
    <w:p w:rsidR="00B763E5" w:rsidRDefault="00B763E5" w:rsidP="00272FE4">
      <w:pPr>
        <w:ind w:left="720" w:hangingChars="300" w:hanging="720"/>
        <w:rPr>
          <w:sz w:val="24"/>
          <w:szCs w:val="24"/>
        </w:rPr>
      </w:pPr>
      <w:r>
        <w:rPr>
          <w:rFonts w:hint="eastAsia"/>
          <w:sz w:val="24"/>
          <w:szCs w:val="24"/>
        </w:rPr>
        <w:t xml:space="preserve">　　　　</w:t>
      </w:r>
      <w:r w:rsidR="001F1609">
        <w:rPr>
          <w:rFonts w:hint="eastAsia"/>
          <w:sz w:val="24"/>
          <w:szCs w:val="24"/>
        </w:rPr>
        <w:t>介護予防、健康づくり活動及び生活支援体制づくり等の多様な実施主体による活動を推進し、高齢者の介護予防・生活支援に</w:t>
      </w:r>
      <w:r w:rsidR="003170DB">
        <w:rPr>
          <w:rFonts w:hint="eastAsia"/>
          <w:sz w:val="24"/>
          <w:szCs w:val="24"/>
        </w:rPr>
        <w:t>資するサービスを総合的に提供する、介護予防・生活支援拠点施設「健伸館」の管理運営を行う。</w:t>
      </w:r>
    </w:p>
    <w:p w:rsidR="00272FE4" w:rsidRDefault="00272FE4" w:rsidP="00272FE4">
      <w:pPr>
        <w:ind w:left="720" w:hangingChars="300" w:hanging="720"/>
        <w:rPr>
          <w:sz w:val="24"/>
          <w:szCs w:val="24"/>
        </w:rPr>
      </w:pPr>
    </w:p>
    <w:p w:rsidR="00272FE4" w:rsidRDefault="00872EC2" w:rsidP="00872EC2">
      <w:pPr>
        <w:ind w:left="723" w:hangingChars="300" w:hanging="723"/>
        <w:rPr>
          <w:b/>
          <w:sz w:val="24"/>
          <w:szCs w:val="24"/>
        </w:rPr>
      </w:pPr>
      <w:r>
        <w:rPr>
          <w:rFonts w:hint="eastAsia"/>
          <w:b/>
          <w:sz w:val="24"/>
          <w:szCs w:val="24"/>
        </w:rPr>
        <w:t>（３）</w:t>
      </w:r>
      <w:r w:rsidR="00485678">
        <w:rPr>
          <w:rFonts w:hint="eastAsia"/>
          <w:b/>
          <w:sz w:val="24"/>
          <w:szCs w:val="24"/>
        </w:rPr>
        <w:t>第１号</w:t>
      </w:r>
      <w:r w:rsidR="00272FE4">
        <w:rPr>
          <w:rFonts w:hint="eastAsia"/>
          <w:b/>
          <w:sz w:val="24"/>
          <w:szCs w:val="24"/>
        </w:rPr>
        <w:t>介護予防支援事業（介護予防ケアマネジメント）</w:t>
      </w:r>
      <w:r w:rsidR="00AB2FE9">
        <w:rPr>
          <w:rFonts w:hint="eastAsia"/>
          <w:b/>
          <w:sz w:val="24"/>
          <w:szCs w:val="24"/>
        </w:rPr>
        <w:t>…</w:t>
      </w:r>
      <w:r w:rsidR="0069752A">
        <w:rPr>
          <w:rFonts w:hint="eastAsia"/>
          <w:b/>
          <w:sz w:val="24"/>
          <w:szCs w:val="24"/>
        </w:rPr>
        <w:t>5,162</w:t>
      </w:r>
      <w:r w:rsidR="00AB2FE9">
        <w:rPr>
          <w:rFonts w:hint="eastAsia"/>
          <w:b/>
          <w:sz w:val="24"/>
          <w:szCs w:val="24"/>
        </w:rPr>
        <w:t>千円</w:t>
      </w:r>
    </w:p>
    <w:p w:rsidR="00272FE4" w:rsidRDefault="00272FE4" w:rsidP="00272FE4">
      <w:pPr>
        <w:ind w:left="723" w:hangingChars="300" w:hanging="723"/>
        <w:rPr>
          <w:sz w:val="24"/>
          <w:szCs w:val="24"/>
        </w:rPr>
      </w:pPr>
      <w:r>
        <w:rPr>
          <w:rFonts w:hint="eastAsia"/>
          <w:b/>
          <w:sz w:val="24"/>
          <w:szCs w:val="24"/>
        </w:rPr>
        <w:t xml:space="preserve">　　　　</w:t>
      </w:r>
      <w:r w:rsidR="00485678">
        <w:rPr>
          <w:rFonts w:hint="eastAsia"/>
          <w:sz w:val="24"/>
          <w:szCs w:val="24"/>
        </w:rPr>
        <w:t>介護予防・日常生活支援総合事業のサービスを利用していただく際に行う利用希望者に対するケアマネジメント（アセスメント、ケアプラン作成、サービスの利用調整、モニタリング、評価等の業務）を行う。</w:t>
      </w:r>
    </w:p>
    <w:p w:rsidR="00485678" w:rsidRDefault="00485678" w:rsidP="00485678">
      <w:pPr>
        <w:ind w:left="720" w:hangingChars="300" w:hanging="720"/>
        <w:rPr>
          <w:sz w:val="24"/>
          <w:szCs w:val="24"/>
        </w:rPr>
      </w:pPr>
    </w:p>
    <w:p w:rsidR="00F674BC" w:rsidRDefault="00F674BC" w:rsidP="00485678">
      <w:pPr>
        <w:ind w:left="720" w:hangingChars="300" w:hanging="720"/>
        <w:rPr>
          <w:sz w:val="24"/>
          <w:szCs w:val="24"/>
        </w:rPr>
      </w:pPr>
    </w:p>
    <w:p w:rsidR="00F674BC" w:rsidRPr="00272FE4" w:rsidRDefault="00F674BC" w:rsidP="00485678">
      <w:pPr>
        <w:ind w:left="720" w:hangingChars="300" w:hanging="720"/>
        <w:rPr>
          <w:sz w:val="24"/>
          <w:szCs w:val="24"/>
        </w:rPr>
      </w:pPr>
    </w:p>
    <w:p w:rsidR="00502601" w:rsidRDefault="00872EC2" w:rsidP="00872EC2">
      <w:pPr>
        <w:ind w:left="723" w:hangingChars="300" w:hanging="723"/>
        <w:rPr>
          <w:b/>
          <w:sz w:val="24"/>
          <w:szCs w:val="24"/>
        </w:rPr>
      </w:pPr>
      <w:r>
        <w:rPr>
          <w:rFonts w:hint="eastAsia"/>
          <w:b/>
          <w:sz w:val="24"/>
          <w:szCs w:val="24"/>
        </w:rPr>
        <w:t>２　包括的支援事業</w:t>
      </w:r>
    </w:p>
    <w:p w:rsidR="00872EC2" w:rsidRDefault="00872EC2" w:rsidP="00872EC2">
      <w:pPr>
        <w:ind w:left="723" w:hangingChars="300" w:hanging="723"/>
        <w:rPr>
          <w:b/>
          <w:sz w:val="24"/>
          <w:szCs w:val="24"/>
        </w:rPr>
      </w:pPr>
      <w:r>
        <w:rPr>
          <w:rFonts w:hint="eastAsia"/>
          <w:b/>
          <w:sz w:val="24"/>
          <w:szCs w:val="24"/>
        </w:rPr>
        <w:t>（１）地域包括支援センターの運営</w:t>
      </w:r>
      <w:r w:rsidR="00AB2FE9">
        <w:rPr>
          <w:rFonts w:hint="eastAsia"/>
          <w:b/>
          <w:sz w:val="24"/>
          <w:szCs w:val="24"/>
        </w:rPr>
        <w:t>…</w:t>
      </w:r>
      <w:r w:rsidR="00387E22">
        <w:rPr>
          <w:rFonts w:hint="eastAsia"/>
          <w:b/>
          <w:sz w:val="24"/>
          <w:szCs w:val="24"/>
        </w:rPr>
        <w:t>53,274</w:t>
      </w:r>
      <w:r w:rsidR="00AB2FE9">
        <w:rPr>
          <w:rFonts w:hint="eastAsia"/>
          <w:b/>
          <w:sz w:val="24"/>
          <w:szCs w:val="24"/>
        </w:rPr>
        <w:t>千円</w:t>
      </w:r>
    </w:p>
    <w:p w:rsidR="00872EC2" w:rsidRPr="00872EC2" w:rsidRDefault="00872EC2" w:rsidP="00872EC2">
      <w:pPr>
        <w:ind w:left="723" w:hangingChars="300" w:hanging="723"/>
        <w:rPr>
          <w:sz w:val="24"/>
          <w:szCs w:val="24"/>
        </w:rPr>
      </w:pPr>
      <w:r>
        <w:rPr>
          <w:rFonts w:hint="eastAsia"/>
          <w:b/>
          <w:sz w:val="24"/>
          <w:szCs w:val="24"/>
        </w:rPr>
        <w:t xml:space="preserve">　　　　</w:t>
      </w:r>
      <w:r w:rsidRPr="00872EC2">
        <w:rPr>
          <w:rFonts w:hint="eastAsia"/>
          <w:sz w:val="24"/>
          <w:szCs w:val="24"/>
        </w:rPr>
        <w:t>胎内市地域包括支援センターみらい（市直営）、地域包括支援センター胎内市社協（委託）、地域包括支援センター中条愛広苑（委託）、地域包括支援センターやまぼうし（委託）の４か所で事業を実施。</w:t>
      </w:r>
    </w:p>
    <w:p w:rsidR="00872EC2" w:rsidRDefault="00872EC2" w:rsidP="0069752A">
      <w:pPr>
        <w:ind w:left="720" w:hangingChars="300" w:hanging="720"/>
        <w:rPr>
          <w:sz w:val="24"/>
          <w:szCs w:val="24"/>
        </w:rPr>
      </w:pPr>
      <w:r w:rsidRPr="00872EC2">
        <w:rPr>
          <w:rFonts w:hint="eastAsia"/>
          <w:sz w:val="24"/>
          <w:szCs w:val="24"/>
        </w:rPr>
        <w:t xml:space="preserve">　　　</w:t>
      </w:r>
      <w:r w:rsidR="0069752A">
        <w:rPr>
          <w:rFonts w:hint="eastAsia"/>
          <w:sz w:val="24"/>
          <w:szCs w:val="24"/>
        </w:rPr>
        <w:t xml:space="preserve">　</w:t>
      </w:r>
      <w:r w:rsidRPr="00872EC2">
        <w:rPr>
          <w:rFonts w:hint="eastAsia"/>
          <w:sz w:val="24"/>
          <w:szCs w:val="24"/>
        </w:rPr>
        <w:t>事業内容は、別紙地域包括支援センター事業計画書（案）のとおり</w:t>
      </w:r>
      <w:r>
        <w:rPr>
          <w:rFonts w:hint="eastAsia"/>
          <w:sz w:val="24"/>
          <w:szCs w:val="24"/>
        </w:rPr>
        <w:t>。</w:t>
      </w:r>
    </w:p>
    <w:p w:rsidR="005646EB" w:rsidRDefault="005646EB" w:rsidP="00872EC2">
      <w:pPr>
        <w:ind w:leftChars="300" w:left="660"/>
        <w:rPr>
          <w:sz w:val="24"/>
          <w:szCs w:val="24"/>
        </w:rPr>
      </w:pPr>
    </w:p>
    <w:p w:rsidR="00872EC2" w:rsidRDefault="00872EC2" w:rsidP="00872EC2">
      <w:pPr>
        <w:rPr>
          <w:b/>
          <w:sz w:val="24"/>
          <w:szCs w:val="24"/>
        </w:rPr>
      </w:pPr>
      <w:r>
        <w:rPr>
          <w:rFonts w:hint="eastAsia"/>
          <w:b/>
          <w:sz w:val="24"/>
          <w:szCs w:val="24"/>
        </w:rPr>
        <w:lastRenderedPageBreak/>
        <w:t>（２）在宅医療・介護連携推進事業</w:t>
      </w:r>
      <w:r w:rsidR="00AB2FE9">
        <w:rPr>
          <w:rFonts w:hint="eastAsia"/>
          <w:b/>
          <w:sz w:val="24"/>
          <w:szCs w:val="24"/>
        </w:rPr>
        <w:t>…</w:t>
      </w:r>
      <w:r w:rsidR="005D161A">
        <w:rPr>
          <w:rFonts w:hint="eastAsia"/>
          <w:b/>
          <w:sz w:val="24"/>
          <w:szCs w:val="24"/>
        </w:rPr>
        <w:t>4,</w:t>
      </w:r>
      <w:r w:rsidR="00387E22">
        <w:rPr>
          <w:rFonts w:hint="eastAsia"/>
          <w:b/>
          <w:sz w:val="24"/>
          <w:szCs w:val="24"/>
        </w:rPr>
        <w:t>568</w:t>
      </w:r>
      <w:r w:rsidR="00AB2FE9">
        <w:rPr>
          <w:rFonts w:hint="eastAsia"/>
          <w:b/>
          <w:sz w:val="24"/>
          <w:szCs w:val="24"/>
        </w:rPr>
        <w:t>千円</w:t>
      </w:r>
    </w:p>
    <w:p w:rsidR="00872EC2" w:rsidRDefault="00872EC2" w:rsidP="005646EB">
      <w:pPr>
        <w:ind w:left="723" w:hangingChars="300" w:hanging="723"/>
        <w:rPr>
          <w:sz w:val="24"/>
          <w:szCs w:val="24"/>
        </w:rPr>
      </w:pPr>
      <w:r>
        <w:rPr>
          <w:rFonts w:hint="eastAsia"/>
          <w:b/>
          <w:sz w:val="24"/>
          <w:szCs w:val="24"/>
        </w:rPr>
        <w:t xml:space="preserve">　　　</w:t>
      </w:r>
      <w:r w:rsidR="005646EB">
        <w:rPr>
          <w:rFonts w:hint="eastAsia"/>
          <w:b/>
          <w:sz w:val="24"/>
          <w:szCs w:val="24"/>
        </w:rPr>
        <w:t xml:space="preserve">　</w:t>
      </w:r>
      <w:r w:rsidR="005646EB">
        <w:rPr>
          <w:rFonts w:hint="eastAsia"/>
          <w:sz w:val="24"/>
          <w:szCs w:val="24"/>
        </w:rPr>
        <w:t>新発田市、聖籠町、一部事業は阿賀野市を含め、共同で新発田北蒲原医師会に業務を委託する。医師会に相談・支援窓口を設置し、コーディネーター</w:t>
      </w:r>
      <w:r w:rsidR="005646EB">
        <w:rPr>
          <w:rFonts w:hint="eastAsia"/>
          <w:sz w:val="24"/>
          <w:szCs w:val="24"/>
        </w:rPr>
        <w:t>2</w:t>
      </w:r>
      <w:r w:rsidR="005646EB">
        <w:rPr>
          <w:rFonts w:hint="eastAsia"/>
          <w:sz w:val="24"/>
          <w:szCs w:val="24"/>
        </w:rPr>
        <w:t>人（看護師・社会福祉士）を常勤・専従で配置。ただし、市が行った方か効果的と考えられる事業項目については市が行う。</w:t>
      </w:r>
    </w:p>
    <w:p w:rsidR="005646EB" w:rsidRDefault="005646EB" w:rsidP="005646EB">
      <w:pPr>
        <w:ind w:left="720" w:hangingChars="300" w:hanging="720"/>
        <w:rPr>
          <w:sz w:val="24"/>
          <w:szCs w:val="24"/>
        </w:rPr>
      </w:pPr>
    </w:p>
    <w:p w:rsidR="006A618E" w:rsidRDefault="005646EB" w:rsidP="005646EB">
      <w:pPr>
        <w:ind w:left="723" w:hangingChars="300" w:hanging="723"/>
        <w:rPr>
          <w:b/>
          <w:sz w:val="24"/>
          <w:szCs w:val="24"/>
        </w:rPr>
      </w:pPr>
      <w:r>
        <w:rPr>
          <w:rFonts w:hint="eastAsia"/>
          <w:b/>
          <w:sz w:val="24"/>
          <w:szCs w:val="24"/>
        </w:rPr>
        <w:t>（３）</w:t>
      </w:r>
      <w:r w:rsidR="006A618E" w:rsidRPr="005E1C5E">
        <w:rPr>
          <w:rFonts w:hint="eastAsia"/>
          <w:b/>
          <w:sz w:val="24"/>
          <w:szCs w:val="24"/>
        </w:rPr>
        <w:t>認知症</w:t>
      </w:r>
      <w:r w:rsidR="002F0041">
        <w:rPr>
          <w:rFonts w:hint="eastAsia"/>
          <w:b/>
          <w:sz w:val="24"/>
          <w:szCs w:val="24"/>
        </w:rPr>
        <w:t>総合</w:t>
      </w:r>
      <w:r w:rsidR="005E7F32" w:rsidRPr="005E1C5E">
        <w:rPr>
          <w:rFonts w:hint="eastAsia"/>
          <w:b/>
          <w:sz w:val="24"/>
          <w:szCs w:val="24"/>
        </w:rPr>
        <w:t>支援</w:t>
      </w:r>
      <w:r w:rsidR="002F0041">
        <w:rPr>
          <w:rFonts w:hint="eastAsia"/>
          <w:b/>
          <w:sz w:val="24"/>
          <w:szCs w:val="24"/>
        </w:rPr>
        <w:t>事業</w:t>
      </w:r>
      <w:r w:rsidR="00AB2FE9">
        <w:rPr>
          <w:rFonts w:hint="eastAsia"/>
          <w:b/>
          <w:sz w:val="24"/>
          <w:szCs w:val="24"/>
        </w:rPr>
        <w:t>…</w:t>
      </w:r>
      <w:r w:rsidR="005D161A">
        <w:rPr>
          <w:rFonts w:hint="eastAsia"/>
          <w:b/>
          <w:sz w:val="24"/>
          <w:szCs w:val="24"/>
        </w:rPr>
        <w:t>8,8</w:t>
      </w:r>
      <w:r w:rsidR="00387E22">
        <w:rPr>
          <w:rFonts w:hint="eastAsia"/>
          <w:b/>
          <w:sz w:val="24"/>
          <w:szCs w:val="24"/>
        </w:rPr>
        <w:t>25</w:t>
      </w:r>
      <w:r w:rsidR="00AB2FE9">
        <w:rPr>
          <w:rFonts w:hint="eastAsia"/>
          <w:b/>
          <w:sz w:val="24"/>
          <w:szCs w:val="24"/>
        </w:rPr>
        <w:t>千円</w:t>
      </w:r>
    </w:p>
    <w:p w:rsidR="00A66AD6" w:rsidRDefault="002F0041" w:rsidP="003774BF">
      <w:pPr>
        <w:ind w:leftChars="300" w:left="660" w:firstLineChars="100" w:firstLine="240"/>
        <w:rPr>
          <w:sz w:val="24"/>
          <w:szCs w:val="24"/>
        </w:rPr>
      </w:pPr>
      <w:r w:rsidRPr="005646EB">
        <w:rPr>
          <w:rFonts w:hint="eastAsia"/>
          <w:sz w:val="24"/>
          <w:szCs w:val="24"/>
        </w:rPr>
        <w:t>認知症初期集中支援</w:t>
      </w:r>
      <w:r w:rsidR="00006587" w:rsidRPr="005646EB">
        <w:rPr>
          <w:rFonts w:hint="eastAsia"/>
          <w:sz w:val="24"/>
          <w:szCs w:val="24"/>
        </w:rPr>
        <w:t>チーム</w:t>
      </w:r>
      <w:r w:rsidR="005646EB" w:rsidRPr="005646EB">
        <w:rPr>
          <w:rFonts w:hint="eastAsia"/>
          <w:sz w:val="24"/>
          <w:szCs w:val="24"/>
        </w:rPr>
        <w:t>、</w:t>
      </w:r>
      <w:r w:rsidR="00D30A59" w:rsidRPr="005646EB">
        <w:rPr>
          <w:rFonts w:hint="eastAsia"/>
          <w:sz w:val="24"/>
          <w:szCs w:val="24"/>
        </w:rPr>
        <w:t>認知症地域支援推進員</w:t>
      </w:r>
      <w:r w:rsidR="0073792A">
        <w:rPr>
          <w:rFonts w:hint="eastAsia"/>
          <w:sz w:val="24"/>
          <w:szCs w:val="24"/>
        </w:rPr>
        <w:t>を</w:t>
      </w:r>
      <w:r w:rsidR="00D30A59" w:rsidRPr="005646EB">
        <w:rPr>
          <w:rFonts w:hint="eastAsia"/>
          <w:sz w:val="24"/>
          <w:szCs w:val="24"/>
        </w:rPr>
        <w:t>配置</w:t>
      </w:r>
      <w:r w:rsidR="00006587" w:rsidRPr="005646EB">
        <w:rPr>
          <w:rFonts w:hint="eastAsia"/>
          <w:sz w:val="24"/>
          <w:szCs w:val="24"/>
        </w:rPr>
        <w:t>する。</w:t>
      </w:r>
      <w:r w:rsidR="006A618E" w:rsidRPr="005646EB">
        <w:rPr>
          <w:rFonts w:hint="eastAsia"/>
          <w:sz w:val="24"/>
          <w:szCs w:val="24"/>
        </w:rPr>
        <w:t>認知症ケアパス</w:t>
      </w:r>
      <w:r w:rsidR="00D30A59" w:rsidRPr="005646EB">
        <w:rPr>
          <w:rFonts w:hint="eastAsia"/>
          <w:sz w:val="24"/>
          <w:szCs w:val="24"/>
        </w:rPr>
        <w:t>の</w:t>
      </w:r>
      <w:r w:rsidR="005646EB" w:rsidRPr="005646EB">
        <w:rPr>
          <w:rFonts w:hint="eastAsia"/>
          <w:sz w:val="24"/>
          <w:szCs w:val="24"/>
        </w:rPr>
        <w:t>普及、</w:t>
      </w:r>
      <w:r w:rsidR="00911798" w:rsidRPr="005646EB">
        <w:rPr>
          <w:rFonts w:hint="eastAsia"/>
          <w:sz w:val="24"/>
          <w:szCs w:val="24"/>
        </w:rPr>
        <w:t>認知症講演会</w:t>
      </w:r>
      <w:r w:rsidR="005646EB" w:rsidRPr="005646EB">
        <w:rPr>
          <w:rFonts w:hint="eastAsia"/>
          <w:sz w:val="24"/>
          <w:szCs w:val="24"/>
        </w:rPr>
        <w:t>、</w:t>
      </w:r>
      <w:r w:rsidR="009B4179" w:rsidRPr="005646EB">
        <w:rPr>
          <w:rFonts w:hint="eastAsia"/>
          <w:sz w:val="24"/>
          <w:szCs w:val="24"/>
        </w:rPr>
        <w:t>地域密着型サービス事業所・介護保険施設での在宅生活継続のための相談・支援</w:t>
      </w:r>
      <w:r w:rsidR="00EB7D30" w:rsidRPr="005646EB">
        <w:rPr>
          <w:rFonts w:hint="eastAsia"/>
          <w:sz w:val="24"/>
          <w:szCs w:val="24"/>
        </w:rPr>
        <w:t>の推進</w:t>
      </w:r>
      <w:r w:rsidR="005646EB" w:rsidRPr="005646EB">
        <w:rPr>
          <w:rFonts w:hint="eastAsia"/>
          <w:sz w:val="24"/>
          <w:szCs w:val="24"/>
        </w:rPr>
        <w:t>、</w:t>
      </w:r>
      <w:r w:rsidR="009B4179" w:rsidRPr="005646EB">
        <w:rPr>
          <w:rFonts w:hint="eastAsia"/>
          <w:sz w:val="24"/>
          <w:szCs w:val="24"/>
        </w:rPr>
        <w:t>「</w:t>
      </w:r>
      <w:r w:rsidR="004C69B7">
        <w:rPr>
          <w:rFonts w:hint="eastAsia"/>
          <w:sz w:val="24"/>
          <w:szCs w:val="24"/>
        </w:rPr>
        <w:t>虹色</w:t>
      </w:r>
      <w:r w:rsidR="00A61D00" w:rsidRPr="005646EB">
        <w:rPr>
          <w:rFonts w:hint="eastAsia"/>
          <w:sz w:val="24"/>
          <w:szCs w:val="24"/>
        </w:rPr>
        <w:t>カフェ</w:t>
      </w:r>
      <w:r w:rsidR="009B4179" w:rsidRPr="005646EB">
        <w:rPr>
          <w:rFonts w:hint="eastAsia"/>
          <w:sz w:val="24"/>
          <w:szCs w:val="24"/>
        </w:rPr>
        <w:t>たいない」の開催</w:t>
      </w:r>
      <w:r w:rsidR="005646EB" w:rsidRPr="005646EB">
        <w:rPr>
          <w:rFonts w:hint="eastAsia"/>
          <w:sz w:val="24"/>
          <w:szCs w:val="24"/>
        </w:rPr>
        <w:t>、</w:t>
      </w:r>
      <w:r w:rsidR="00D91D27" w:rsidRPr="005646EB">
        <w:rPr>
          <w:rFonts w:hint="eastAsia"/>
          <w:sz w:val="24"/>
          <w:szCs w:val="24"/>
        </w:rPr>
        <w:t>認知症</w:t>
      </w:r>
      <w:r w:rsidR="00EB7D30" w:rsidRPr="005646EB">
        <w:rPr>
          <w:rFonts w:hint="eastAsia"/>
          <w:sz w:val="24"/>
          <w:szCs w:val="24"/>
        </w:rPr>
        <w:t>介護</w:t>
      </w:r>
      <w:r w:rsidR="00D91D27" w:rsidRPr="005646EB">
        <w:rPr>
          <w:rFonts w:hint="eastAsia"/>
          <w:sz w:val="24"/>
          <w:szCs w:val="24"/>
        </w:rPr>
        <w:t>者への支援</w:t>
      </w:r>
      <w:r w:rsidR="005646EB" w:rsidRPr="005646EB">
        <w:rPr>
          <w:rFonts w:hint="eastAsia"/>
          <w:sz w:val="24"/>
          <w:szCs w:val="24"/>
        </w:rPr>
        <w:t>、</w:t>
      </w:r>
      <w:r w:rsidR="001E5F94" w:rsidRPr="005646EB">
        <w:rPr>
          <w:rFonts w:hint="eastAsia"/>
          <w:sz w:val="24"/>
          <w:szCs w:val="24"/>
        </w:rPr>
        <w:t>若年性認知症</w:t>
      </w:r>
      <w:r w:rsidR="009364F1" w:rsidRPr="005646EB">
        <w:rPr>
          <w:rFonts w:hint="eastAsia"/>
          <w:sz w:val="24"/>
          <w:szCs w:val="24"/>
        </w:rPr>
        <w:t>へ</w:t>
      </w:r>
      <w:r w:rsidR="001E5F94" w:rsidRPr="005646EB">
        <w:rPr>
          <w:rFonts w:hint="eastAsia"/>
          <w:sz w:val="24"/>
          <w:szCs w:val="24"/>
        </w:rPr>
        <w:t>の</w:t>
      </w:r>
      <w:r w:rsidR="009364F1" w:rsidRPr="005646EB">
        <w:rPr>
          <w:rFonts w:hint="eastAsia"/>
          <w:sz w:val="24"/>
          <w:szCs w:val="24"/>
        </w:rPr>
        <w:t>支援</w:t>
      </w:r>
      <w:r w:rsidR="005646EB" w:rsidRPr="005646EB">
        <w:rPr>
          <w:rFonts w:hint="eastAsia"/>
          <w:sz w:val="24"/>
          <w:szCs w:val="24"/>
        </w:rPr>
        <w:t>、</w:t>
      </w:r>
      <w:r w:rsidR="00A66AD6" w:rsidRPr="005646EB">
        <w:rPr>
          <w:rFonts w:hint="eastAsia"/>
          <w:sz w:val="24"/>
          <w:szCs w:val="24"/>
        </w:rPr>
        <w:t>多職種連携研修会の開催</w:t>
      </w:r>
      <w:r w:rsidR="005646EB" w:rsidRPr="005646EB">
        <w:rPr>
          <w:rFonts w:hint="eastAsia"/>
          <w:sz w:val="24"/>
          <w:szCs w:val="24"/>
        </w:rPr>
        <w:t>等の取組を推進する。</w:t>
      </w:r>
      <w:r w:rsidR="003774BF" w:rsidRPr="00872EC2">
        <w:rPr>
          <w:rFonts w:hint="eastAsia"/>
          <w:sz w:val="24"/>
          <w:szCs w:val="24"/>
        </w:rPr>
        <w:t>事業内容は、別紙地域包括支援センター事業計画書（案）のとおり</w:t>
      </w:r>
      <w:r w:rsidR="003774BF">
        <w:rPr>
          <w:rFonts w:hint="eastAsia"/>
          <w:sz w:val="24"/>
          <w:szCs w:val="24"/>
        </w:rPr>
        <w:t>。</w:t>
      </w:r>
    </w:p>
    <w:p w:rsidR="003774BF" w:rsidRDefault="003774BF" w:rsidP="003774BF">
      <w:pPr>
        <w:rPr>
          <w:sz w:val="24"/>
          <w:szCs w:val="24"/>
        </w:rPr>
      </w:pPr>
    </w:p>
    <w:p w:rsidR="003774BF" w:rsidRDefault="003774BF" w:rsidP="003774BF">
      <w:pPr>
        <w:rPr>
          <w:b/>
          <w:sz w:val="24"/>
          <w:szCs w:val="24"/>
        </w:rPr>
      </w:pPr>
      <w:r>
        <w:rPr>
          <w:rFonts w:hint="eastAsia"/>
          <w:b/>
          <w:sz w:val="24"/>
          <w:szCs w:val="24"/>
        </w:rPr>
        <w:t>（４）生活支援体制整備事業</w:t>
      </w:r>
      <w:r w:rsidR="00AB2FE9">
        <w:rPr>
          <w:rFonts w:hint="eastAsia"/>
          <w:b/>
          <w:sz w:val="24"/>
          <w:szCs w:val="24"/>
        </w:rPr>
        <w:t>…</w:t>
      </w:r>
      <w:r w:rsidR="00387E22">
        <w:rPr>
          <w:rFonts w:hint="eastAsia"/>
          <w:b/>
          <w:sz w:val="24"/>
          <w:szCs w:val="24"/>
        </w:rPr>
        <w:t>8,406</w:t>
      </w:r>
      <w:r w:rsidR="00AB2FE9">
        <w:rPr>
          <w:rFonts w:hint="eastAsia"/>
          <w:b/>
          <w:sz w:val="24"/>
          <w:szCs w:val="24"/>
        </w:rPr>
        <w:t>千円</w:t>
      </w:r>
    </w:p>
    <w:p w:rsidR="003774BF" w:rsidRDefault="003774BF" w:rsidP="003774BF">
      <w:pPr>
        <w:ind w:left="723" w:hangingChars="300" w:hanging="723"/>
        <w:rPr>
          <w:sz w:val="24"/>
          <w:szCs w:val="24"/>
        </w:rPr>
      </w:pPr>
      <w:r>
        <w:rPr>
          <w:rFonts w:hint="eastAsia"/>
          <w:b/>
          <w:sz w:val="24"/>
          <w:szCs w:val="24"/>
        </w:rPr>
        <w:t xml:space="preserve">　　　　</w:t>
      </w:r>
      <w:r w:rsidRPr="003774BF">
        <w:rPr>
          <w:rFonts w:hint="eastAsia"/>
          <w:sz w:val="24"/>
          <w:szCs w:val="24"/>
        </w:rPr>
        <w:t>介護予防プロジェクト（協議体）を通じ、地域課題、地域の社会資源の把握・今後の取組等について検討する。</w:t>
      </w:r>
    </w:p>
    <w:p w:rsidR="008D1E35" w:rsidRDefault="008D1E35" w:rsidP="003774BF">
      <w:pPr>
        <w:ind w:left="720" w:hangingChars="300" w:hanging="720"/>
        <w:rPr>
          <w:sz w:val="24"/>
          <w:szCs w:val="24"/>
        </w:rPr>
      </w:pPr>
    </w:p>
    <w:p w:rsidR="008D1E35" w:rsidRDefault="008D1E35" w:rsidP="008D1E35">
      <w:pPr>
        <w:ind w:left="723" w:hangingChars="300" w:hanging="723"/>
        <w:rPr>
          <w:b/>
          <w:sz w:val="24"/>
          <w:szCs w:val="24"/>
        </w:rPr>
      </w:pPr>
      <w:r>
        <w:rPr>
          <w:rFonts w:hint="eastAsia"/>
          <w:b/>
          <w:sz w:val="24"/>
          <w:szCs w:val="24"/>
        </w:rPr>
        <w:t>（５）地域ケア会議推進事業…</w:t>
      </w:r>
      <w:r>
        <w:rPr>
          <w:rFonts w:hint="eastAsia"/>
          <w:b/>
          <w:sz w:val="24"/>
          <w:szCs w:val="24"/>
        </w:rPr>
        <w:t>474</w:t>
      </w:r>
      <w:r>
        <w:rPr>
          <w:rFonts w:hint="eastAsia"/>
          <w:b/>
          <w:sz w:val="24"/>
          <w:szCs w:val="24"/>
        </w:rPr>
        <w:t>千円</w:t>
      </w:r>
    </w:p>
    <w:p w:rsidR="008D1E35" w:rsidRPr="004816AA" w:rsidRDefault="008D1E35" w:rsidP="008D1E35">
      <w:pPr>
        <w:ind w:left="482" w:hangingChars="200" w:hanging="482"/>
        <w:rPr>
          <w:sz w:val="24"/>
          <w:szCs w:val="24"/>
        </w:rPr>
      </w:pPr>
      <w:r>
        <w:rPr>
          <w:rFonts w:hint="eastAsia"/>
          <w:b/>
          <w:sz w:val="24"/>
          <w:szCs w:val="24"/>
        </w:rPr>
        <w:t xml:space="preserve">　　　</w:t>
      </w:r>
      <w:r>
        <w:rPr>
          <w:rFonts w:hint="eastAsia"/>
          <w:sz w:val="24"/>
          <w:szCs w:val="24"/>
        </w:rPr>
        <w:t>包括的・継続的ケアマネジメント業務の効果的な実施のために、介護支援専門員、保健医療及び福祉に関する専門的知識を有する者、関係機関及び関係団体により構成される地域ケア会議を開催する。</w:t>
      </w:r>
    </w:p>
    <w:p w:rsidR="008D1E35" w:rsidRPr="008D1E35" w:rsidRDefault="008D1E35" w:rsidP="003774BF">
      <w:pPr>
        <w:ind w:left="720" w:hangingChars="300" w:hanging="720"/>
        <w:rPr>
          <w:sz w:val="24"/>
          <w:szCs w:val="24"/>
        </w:rPr>
      </w:pPr>
    </w:p>
    <w:p w:rsidR="00A66AD6" w:rsidRDefault="009364F1" w:rsidP="00A66AD6">
      <w:pPr>
        <w:ind w:left="720" w:hangingChars="300" w:hanging="720"/>
        <w:rPr>
          <w:sz w:val="24"/>
          <w:szCs w:val="24"/>
        </w:rPr>
      </w:pPr>
      <w:r>
        <w:rPr>
          <w:rFonts w:hint="eastAsia"/>
          <w:sz w:val="24"/>
          <w:szCs w:val="24"/>
        </w:rPr>
        <w:t xml:space="preserve">　　</w:t>
      </w:r>
    </w:p>
    <w:p w:rsidR="008D1E35" w:rsidRDefault="00AB2FE9" w:rsidP="00A66AD6">
      <w:pPr>
        <w:ind w:left="723" w:hangingChars="300" w:hanging="723"/>
        <w:rPr>
          <w:b/>
          <w:sz w:val="24"/>
          <w:szCs w:val="24"/>
        </w:rPr>
      </w:pPr>
      <w:r>
        <w:rPr>
          <w:rFonts w:hint="eastAsia"/>
          <w:b/>
          <w:sz w:val="24"/>
          <w:szCs w:val="24"/>
        </w:rPr>
        <w:t>３</w:t>
      </w:r>
      <w:r w:rsidR="00A66AD6">
        <w:rPr>
          <w:rFonts w:hint="eastAsia"/>
          <w:b/>
          <w:sz w:val="24"/>
          <w:szCs w:val="24"/>
        </w:rPr>
        <w:t xml:space="preserve">　</w:t>
      </w:r>
      <w:r>
        <w:rPr>
          <w:rFonts w:hint="eastAsia"/>
          <w:b/>
          <w:sz w:val="24"/>
          <w:szCs w:val="24"/>
        </w:rPr>
        <w:t>任意事業</w:t>
      </w:r>
    </w:p>
    <w:p w:rsidR="00A66AD6" w:rsidRDefault="008D1E35" w:rsidP="00A66AD6">
      <w:pPr>
        <w:ind w:left="723" w:hangingChars="300" w:hanging="723"/>
        <w:rPr>
          <w:b/>
          <w:sz w:val="24"/>
          <w:szCs w:val="24"/>
        </w:rPr>
      </w:pPr>
      <w:r>
        <w:rPr>
          <w:rFonts w:hint="eastAsia"/>
          <w:b/>
          <w:sz w:val="24"/>
          <w:szCs w:val="24"/>
        </w:rPr>
        <w:t>（１）</w:t>
      </w:r>
      <w:r w:rsidR="00A66AD6">
        <w:rPr>
          <w:rFonts w:hint="eastAsia"/>
          <w:b/>
          <w:sz w:val="24"/>
          <w:szCs w:val="24"/>
        </w:rPr>
        <w:t>認知症高齢者見守り事業</w:t>
      </w:r>
      <w:r w:rsidR="002D6814">
        <w:rPr>
          <w:rFonts w:hint="eastAsia"/>
          <w:b/>
          <w:sz w:val="24"/>
          <w:szCs w:val="24"/>
        </w:rPr>
        <w:t>…</w:t>
      </w:r>
      <w:r w:rsidR="004816AA">
        <w:rPr>
          <w:rFonts w:hint="eastAsia"/>
          <w:b/>
          <w:sz w:val="24"/>
          <w:szCs w:val="24"/>
        </w:rPr>
        <w:t>3,</w:t>
      </w:r>
      <w:r w:rsidR="00387E22">
        <w:rPr>
          <w:rFonts w:hint="eastAsia"/>
          <w:b/>
          <w:sz w:val="24"/>
          <w:szCs w:val="24"/>
        </w:rPr>
        <w:t>32</w:t>
      </w:r>
      <w:r w:rsidR="00D338D6">
        <w:rPr>
          <w:rFonts w:hint="eastAsia"/>
          <w:b/>
          <w:sz w:val="24"/>
          <w:szCs w:val="24"/>
        </w:rPr>
        <w:t>5</w:t>
      </w:r>
      <w:r w:rsidR="002D6814">
        <w:rPr>
          <w:rFonts w:hint="eastAsia"/>
          <w:b/>
          <w:sz w:val="24"/>
          <w:szCs w:val="24"/>
        </w:rPr>
        <w:t>千円</w:t>
      </w:r>
    </w:p>
    <w:p w:rsidR="00AA3E07" w:rsidRPr="005E1C5E" w:rsidRDefault="00AA3E07" w:rsidP="008D1E35">
      <w:pPr>
        <w:ind w:leftChars="200" w:left="681" w:hangingChars="100" w:hanging="241"/>
        <w:rPr>
          <w:b/>
          <w:sz w:val="24"/>
          <w:szCs w:val="24"/>
        </w:rPr>
      </w:pPr>
      <w:r w:rsidRPr="005E1C5E">
        <w:rPr>
          <w:rFonts w:hint="eastAsia"/>
          <w:b/>
          <w:sz w:val="24"/>
          <w:szCs w:val="24"/>
        </w:rPr>
        <w:t>認知症サポーター養成講座</w:t>
      </w:r>
      <w:r w:rsidR="00813B20">
        <w:rPr>
          <w:rFonts w:hint="eastAsia"/>
          <w:b/>
          <w:sz w:val="24"/>
          <w:szCs w:val="24"/>
        </w:rPr>
        <w:t>の開催</w:t>
      </w:r>
    </w:p>
    <w:p w:rsidR="002E46B3" w:rsidRDefault="002E46B3">
      <w:pPr>
        <w:rPr>
          <w:sz w:val="24"/>
          <w:szCs w:val="24"/>
        </w:rPr>
      </w:pPr>
      <w:r>
        <w:rPr>
          <w:rFonts w:hint="eastAsia"/>
          <w:sz w:val="24"/>
          <w:szCs w:val="24"/>
        </w:rPr>
        <w:t xml:space="preserve">　　・地域での開催</w:t>
      </w:r>
    </w:p>
    <w:p w:rsidR="002E46B3" w:rsidRDefault="002E46B3">
      <w:pPr>
        <w:rPr>
          <w:sz w:val="24"/>
          <w:szCs w:val="24"/>
        </w:rPr>
      </w:pPr>
      <w:r>
        <w:rPr>
          <w:rFonts w:hint="eastAsia"/>
          <w:sz w:val="24"/>
          <w:szCs w:val="24"/>
        </w:rPr>
        <w:t xml:space="preserve">　　・小学校</w:t>
      </w:r>
      <w:r w:rsidR="00D859F2">
        <w:rPr>
          <w:rFonts w:hint="eastAsia"/>
          <w:sz w:val="24"/>
          <w:szCs w:val="24"/>
        </w:rPr>
        <w:t>・中学校・高校</w:t>
      </w:r>
      <w:r>
        <w:rPr>
          <w:rFonts w:hint="eastAsia"/>
          <w:sz w:val="24"/>
          <w:szCs w:val="24"/>
        </w:rPr>
        <w:t>での開催</w:t>
      </w:r>
    </w:p>
    <w:p w:rsidR="002E46B3" w:rsidRDefault="002E46B3">
      <w:pPr>
        <w:rPr>
          <w:sz w:val="24"/>
          <w:szCs w:val="24"/>
        </w:rPr>
      </w:pPr>
      <w:r>
        <w:rPr>
          <w:rFonts w:hint="eastAsia"/>
          <w:sz w:val="24"/>
          <w:szCs w:val="24"/>
        </w:rPr>
        <w:t xml:space="preserve">　　・職域での開催</w:t>
      </w:r>
    </w:p>
    <w:p w:rsidR="00D859F2" w:rsidRDefault="00D859F2">
      <w:pPr>
        <w:rPr>
          <w:sz w:val="24"/>
          <w:szCs w:val="24"/>
        </w:rPr>
      </w:pPr>
      <w:r>
        <w:rPr>
          <w:rFonts w:hint="eastAsia"/>
          <w:sz w:val="24"/>
          <w:szCs w:val="24"/>
        </w:rPr>
        <w:t xml:space="preserve">　　・小学生の保護者へのアンケート調査（若い世代への介入方法の検討）</w:t>
      </w:r>
    </w:p>
    <w:p w:rsidR="008D1E35" w:rsidRDefault="008D1E35">
      <w:pPr>
        <w:rPr>
          <w:sz w:val="24"/>
          <w:szCs w:val="24"/>
        </w:rPr>
      </w:pPr>
    </w:p>
    <w:p w:rsidR="00AA3E07" w:rsidRDefault="00AA3E07" w:rsidP="008D1E35">
      <w:pPr>
        <w:ind w:firstLineChars="200" w:firstLine="482"/>
        <w:rPr>
          <w:b/>
          <w:sz w:val="24"/>
          <w:szCs w:val="24"/>
        </w:rPr>
      </w:pPr>
      <w:r w:rsidRPr="005E1C5E">
        <w:rPr>
          <w:rFonts w:hint="eastAsia"/>
          <w:b/>
          <w:sz w:val="24"/>
          <w:szCs w:val="24"/>
        </w:rPr>
        <w:t>認知症サポーターオレンジの会</w:t>
      </w:r>
      <w:r w:rsidR="002E46B3">
        <w:rPr>
          <w:rFonts w:hint="eastAsia"/>
          <w:b/>
          <w:sz w:val="24"/>
          <w:szCs w:val="24"/>
        </w:rPr>
        <w:t>の活動支援</w:t>
      </w:r>
    </w:p>
    <w:p w:rsidR="002E46B3" w:rsidRDefault="002E46B3">
      <w:pPr>
        <w:rPr>
          <w:sz w:val="24"/>
          <w:szCs w:val="24"/>
        </w:rPr>
      </w:pPr>
      <w:r>
        <w:rPr>
          <w:rFonts w:hint="eastAsia"/>
          <w:sz w:val="24"/>
          <w:szCs w:val="24"/>
        </w:rPr>
        <w:t xml:space="preserve">　　・認知症サポーターオレンジの会　次の３チームで構成し連携して活動</w:t>
      </w:r>
    </w:p>
    <w:p w:rsidR="002E46B3" w:rsidRDefault="002E46B3">
      <w:pPr>
        <w:rPr>
          <w:sz w:val="24"/>
          <w:szCs w:val="24"/>
        </w:rPr>
      </w:pPr>
      <w:r>
        <w:rPr>
          <w:rFonts w:hint="eastAsia"/>
          <w:sz w:val="24"/>
          <w:szCs w:val="24"/>
        </w:rPr>
        <w:t xml:space="preserve">　　　①サポーターチーム</w:t>
      </w:r>
    </w:p>
    <w:p w:rsidR="002E46B3" w:rsidRDefault="002E46B3">
      <w:pPr>
        <w:rPr>
          <w:sz w:val="24"/>
          <w:szCs w:val="24"/>
        </w:rPr>
      </w:pPr>
      <w:r>
        <w:rPr>
          <w:rFonts w:hint="eastAsia"/>
          <w:sz w:val="24"/>
          <w:szCs w:val="24"/>
        </w:rPr>
        <w:t xml:space="preserve">　　　②寸劇チーム</w:t>
      </w:r>
    </w:p>
    <w:p w:rsidR="002E46B3" w:rsidRDefault="002E46B3">
      <w:pPr>
        <w:rPr>
          <w:sz w:val="24"/>
          <w:szCs w:val="24"/>
        </w:rPr>
      </w:pPr>
      <w:r>
        <w:rPr>
          <w:rFonts w:hint="eastAsia"/>
          <w:sz w:val="24"/>
          <w:szCs w:val="24"/>
        </w:rPr>
        <w:t xml:space="preserve">　　　③カフェチーム</w:t>
      </w:r>
    </w:p>
    <w:p w:rsidR="002E46B3" w:rsidRDefault="002E46B3">
      <w:pPr>
        <w:rPr>
          <w:sz w:val="24"/>
          <w:szCs w:val="24"/>
        </w:rPr>
      </w:pPr>
      <w:r>
        <w:rPr>
          <w:rFonts w:hint="eastAsia"/>
          <w:sz w:val="24"/>
          <w:szCs w:val="24"/>
        </w:rPr>
        <w:lastRenderedPageBreak/>
        <w:t xml:space="preserve">　　・虹色カフェ実行委員会</w:t>
      </w:r>
    </w:p>
    <w:p w:rsidR="002E46B3" w:rsidRDefault="002E46B3">
      <w:pPr>
        <w:rPr>
          <w:sz w:val="24"/>
          <w:szCs w:val="24"/>
        </w:rPr>
      </w:pPr>
      <w:r>
        <w:rPr>
          <w:rFonts w:hint="eastAsia"/>
          <w:sz w:val="24"/>
          <w:szCs w:val="24"/>
        </w:rPr>
        <w:t xml:space="preserve">　　　全体研修会の開催　年１、２回</w:t>
      </w:r>
    </w:p>
    <w:p w:rsidR="002E46B3" w:rsidRDefault="002E46B3">
      <w:pPr>
        <w:rPr>
          <w:sz w:val="24"/>
          <w:szCs w:val="24"/>
        </w:rPr>
      </w:pPr>
      <w:r>
        <w:rPr>
          <w:rFonts w:hint="eastAsia"/>
          <w:sz w:val="24"/>
          <w:szCs w:val="24"/>
        </w:rPr>
        <w:t xml:space="preserve">　　　各グループ活動</w:t>
      </w:r>
    </w:p>
    <w:p w:rsidR="002E46B3" w:rsidRDefault="002E46B3">
      <w:pPr>
        <w:rPr>
          <w:sz w:val="24"/>
          <w:szCs w:val="24"/>
        </w:rPr>
      </w:pPr>
      <w:r>
        <w:rPr>
          <w:rFonts w:hint="eastAsia"/>
          <w:sz w:val="24"/>
          <w:szCs w:val="24"/>
        </w:rPr>
        <w:t xml:space="preserve">　　　ボランティア研修会</w:t>
      </w:r>
    </w:p>
    <w:p w:rsidR="008D1E35" w:rsidRDefault="008D1E35">
      <w:pPr>
        <w:rPr>
          <w:sz w:val="24"/>
          <w:szCs w:val="24"/>
        </w:rPr>
      </w:pPr>
    </w:p>
    <w:p w:rsidR="002E46B3" w:rsidRDefault="00813B20" w:rsidP="008D1E35">
      <w:pPr>
        <w:ind w:firstLineChars="200" w:firstLine="482"/>
        <w:rPr>
          <w:b/>
          <w:sz w:val="24"/>
          <w:szCs w:val="24"/>
        </w:rPr>
      </w:pPr>
      <w:r>
        <w:rPr>
          <w:rFonts w:hint="eastAsia"/>
          <w:b/>
          <w:sz w:val="24"/>
          <w:szCs w:val="24"/>
        </w:rPr>
        <w:t>認知症街あるき声かけ見守り模擬訓練の開催</w:t>
      </w:r>
    </w:p>
    <w:p w:rsidR="00813B20" w:rsidRDefault="002E46B3" w:rsidP="009F4F55">
      <w:pPr>
        <w:ind w:left="720" w:hangingChars="300" w:hanging="720"/>
        <w:rPr>
          <w:sz w:val="24"/>
          <w:szCs w:val="24"/>
        </w:rPr>
      </w:pPr>
      <w:r>
        <w:rPr>
          <w:rFonts w:hint="eastAsia"/>
          <w:sz w:val="24"/>
          <w:szCs w:val="24"/>
        </w:rPr>
        <w:t xml:space="preserve">　　・認知症</w:t>
      </w:r>
      <w:r w:rsidR="00813B20">
        <w:rPr>
          <w:rFonts w:hint="eastAsia"/>
          <w:sz w:val="24"/>
          <w:szCs w:val="24"/>
        </w:rPr>
        <w:t>の人が地域の温かい声かけや見守りによって、安心して街あるきのできる地域づくりを目指し、認知症の理解、認知症の人への声掛けの仕方、地域の見守りの必要性や所在不明者の捜索方法を学ぶ模擬訓練を開催</w:t>
      </w:r>
      <w:r w:rsidR="004816AA">
        <w:rPr>
          <w:rFonts w:hint="eastAsia"/>
          <w:sz w:val="24"/>
          <w:szCs w:val="24"/>
        </w:rPr>
        <w:t>す</w:t>
      </w:r>
      <w:r w:rsidR="00F436E0">
        <w:rPr>
          <w:rFonts w:hint="eastAsia"/>
          <w:sz w:val="24"/>
          <w:szCs w:val="24"/>
        </w:rPr>
        <w:t>る</w:t>
      </w:r>
      <w:r w:rsidR="00813B20">
        <w:rPr>
          <w:rFonts w:hint="eastAsia"/>
          <w:sz w:val="24"/>
          <w:szCs w:val="24"/>
        </w:rPr>
        <w:t>。</w:t>
      </w:r>
    </w:p>
    <w:p w:rsidR="001C509B" w:rsidRDefault="004C69B7" w:rsidP="004C69B7">
      <w:pPr>
        <w:ind w:leftChars="200" w:left="680" w:hangingChars="100" w:hanging="240"/>
        <w:rPr>
          <w:sz w:val="24"/>
          <w:szCs w:val="24"/>
        </w:rPr>
      </w:pPr>
      <w:r>
        <w:rPr>
          <w:rFonts w:hint="eastAsia"/>
          <w:sz w:val="24"/>
          <w:szCs w:val="24"/>
        </w:rPr>
        <w:t>・</w:t>
      </w:r>
      <w:r w:rsidR="00095792">
        <w:rPr>
          <w:rFonts w:hint="eastAsia"/>
          <w:sz w:val="24"/>
          <w:szCs w:val="24"/>
        </w:rPr>
        <w:t>ある程度の知識を深めてから訓練に参加して</w:t>
      </w:r>
      <w:r w:rsidR="00F436E0">
        <w:rPr>
          <w:rFonts w:hint="eastAsia"/>
          <w:sz w:val="24"/>
          <w:szCs w:val="24"/>
        </w:rPr>
        <w:t>もらう</w:t>
      </w:r>
      <w:r>
        <w:rPr>
          <w:rFonts w:hint="eastAsia"/>
          <w:sz w:val="24"/>
          <w:szCs w:val="24"/>
        </w:rPr>
        <w:t>ため、模擬訓練開始　前に認知症に関する研修会を開催する</w:t>
      </w:r>
      <w:r w:rsidR="00095792">
        <w:rPr>
          <w:rFonts w:hint="eastAsia"/>
          <w:sz w:val="24"/>
          <w:szCs w:val="24"/>
        </w:rPr>
        <w:t>。</w:t>
      </w:r>
    </w:p>
    <w:p w:rsidR="00D859F2" w:rsidRDefault="00D859F2" w:rsidP="004C69B7">
      <w:pPr>
        <w:ind w:leftChars="200" w:left="680" w:hangingChars="100" w:hanging="240"/>
        <w:rPr>
          <w:sz w:val="24"/>
          <w:szCs w:val="24"/>
        </w:rPr>
      </w:pPr>
    </w:p>
    <w:p w:rsidR="008D1E35" w:rsidRPr="004B756B" w:rsidRDefault="008D1E35" w:rsidP="008D1E35">
      <w:pPr>
        <w:rPr>
          <w:b/>
          <w:bCs/>
          <w:sz w:val="24"/>
          <w:szCs w:val="24"/>
        </w:rPr>
      </w:pPr>
      <w:r>
        <w:rPr>
          <w:rFonts w:hint="eastAsia"/>
          <w:b/>
          <w:bCs/>
          <w:sz w:val="24"/>
          <w:szCs w:val="24"/>
        </w:rPr>
        <w:t>（２）</w:t>
      </w:r>
      <w:r w:rsidRPr="004B756B">
        <w:rPr>
          <w:rFonts w:hint="eastAsia"/>
          <w:b/>
          <w:bCs/>
          <w:sz w:val="24"/>
          <w:szCs w:val="24"/>
        </w:rPr>
        <w:t>成年後見制度利用支援事業…</w:t>
      </w:r>
      <w:r w:rsidRPr="004B756B">
        <w:rPr>
          <w:rFonts w:hint="eastAsia"/>
          <w:b/>
          <w:bCs/>
          <w:sz w:val="24"/>
          <w:szCs w:val="24"/>
        </w:rPr>
        <w:t>4</w:t>
      </w:r>
      <w:r>
        <w:rPr>
          <w:rFonts w:hint="eastAsia"/>
          <w:b/>
          <w:bCs/>
          <w:sz w:val="24"/>
          <w:szCs w:val="24"/>
        </w:rPr>
        <w:t>2</w:t>
      </w:r>
      <w:r w:rsidRPr="004B756B">
        <w:rPr>
          <w:rFonts w:hint="eastAsia"/>
          <w:b/>
          <w:bCs/>
          <w:sz w:val="24"/>
          <w:szCs w:val="24"/>
        </w:rPr>
        <w:t>5</w:t>
      </w:r>
      <w:r w:rsidRPr="004B756B">
        <w:rPr>
          <w:rFonts w:hint="eastAsia"/>
          <w:b/>
          <w:bCs/>
          <w:sz w:val="24"/>
          <w:szCs w:val="24"/>
        </w:rPr>
        <w:t>千円</w:t>
      </w:r>
    </w:p>
    <w:p w:rsidR="008D1E35" w:rsidRPr="004816AA" w:rsidRDefault="008D1E35" w:rsidP="008D1E35">
      <w:pPr>
        <w:ind w:left="480" w:hangingChars="200" w:hanging="480"/>
        <w:rPr>
          <w:sz w:val="24"/>
          <w:szCs w:val="24"/>
        </w:rPr>
      </w:pPr>
      <w:r>
        <w:rPr>
          <w:rFonts w:hint="eastAsia"/>
          <w:sz w:val="24"/>
          <w:szCs w:val="24"/>
        </w:rPr>
        <w:t xml:space="preserve">　　　認知症高齢者等の成年後見制度市長申し立ての際の費用助成や後見人の業務報酬の助成を行う。</w:t>
      </w:r>
    </w:p>
    <w:p w:rsidR="004816AA" w:rsidRPr="008D1E35" w:rsidRDefault="004816AA" w:rsidP="004816AA">
      <w:pPr>
        <w:rPr>
          <w:sz w:val="24"/>
          <w:szCs w:val="24"/>
        </w:rPr>
      </w:pPr>
    </w:p>
    <w:sectPr w:rsidR="004816AA" w:rsidRPr="008D1E35" w:rsidSect="00EC62F9">
      <w:footerReference w:type="default" r:id="rId8"/>
      <w:pgSz w:w="11906" w:h="16838"/>
      <w:pgMar w:top="1985" w:right="1701" w:bottom="1474" w:left="1701" w:header="851" w:footer="992"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436" w:rsidRDefault="005E5436" w:rsidP="00ED2589">
      <w:r>
        <w:separator/>
      </w:r>
    </w:p>
  </w:endnote>
  <w:endnote w:type="continuationSeparator" w:id="0">
    <w:p w:rsidR="005E5436" w:rsidRDefault="005E5436" w:rsidP="00ED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529756"/>
      <w:docPartObj>
        <w:docPartGallery w:val="Page Numbers (Bottom of Page)"/>
        <w:docPartUnique/>
      </w:docPartObj>
    </w:sdtPr>
    <w:sdtEndPr/>
    <w:sdtContent>
      <w:p w:rsidR="00872EC2" w:rsidRDefault="00872EC2">
        <w:pPr>
          <w:pStyle w:val="a5"/>
          <w:jc w:val="center"/>
        </w:pPr>
        <w:r>
          <w:fldChar w:fldCharType="begin"/>
        </w:r>
        <w:r>
          <w:instrText>PAGE   \* MERGEFORMAT</w:instrText>
        </w:r>
        <w:r>
          <w:fldChar w:fldCharType="separate"/>
        </w:r>
        <w:r w:rsidR="0042683F" w:rsidRPr="0042683F">
          <w:rPr>
            <w:noProof/>
            <w:lang w:val="ja-JP"/>
          </w:rPr>
          <w:t>-</w:t>
        </w:r>
        <w:r w:rsidR="0042683F">
          <w:rPr>
            <w:noProof/>
          </w:rPr>
          <w:t xml:space="preserve"> 1 -</w:t>
        </w:r>
        <w:r>
          <w:fldChar w:fldCharType="end"/>
        </w:r>
      </w:p>
    </w:sdtContent>
  </w:sdt>
  <w:p w:rsidR="00872EC2" w:rsidRDefault="00872E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436" w:rsidRDefault="005E5436" w:rsidP="00ED2589">
      <w:r>
        <w:separator/>
      </w:r>
    </w:p>
  </w:footnote>
  <w:footnote w:type="continuationSeparator" w:id="0">
    <w:p w:rsidR="005E5436" w:rsidRDefault="005E5436" w:rsidP="00ED2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F47"/>
    <w:multiLevelType w:val="hybridMultilevel"/>
    <w:tmpl w:val="D6F29CB6"/>
    <w:lvl w:ilvl="0" w:tplc="4CC69C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3B6DFE"/>
    <w:multiLevelType w:val="hybridMultilevel"/>
    <w:tmpl w:val="35A8C180"/>
    <w:lvl w:ilvl="0" w:tplc="9EEA0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409"/>
  <w:drawingGridVerticalSpacing w:val="380"/>
  <w:displayHorizontalDrawingGridEvery w:val="0"/>
  <w:doNotUseMarginsForDrawingGridOrigin/>
  <w:drawingGridVerticalOrigin w:val="1985"/>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18E"/>
    <w:rsid w:val="00006587"/>
    <w:rsid w:val="00011AB4"/>
    <w:rsid w:val="00030445"/>
    <w:rsid w:val="000553A5"/>
    <w:rsid w:val="000705F5"/>
    <w:rsid w:val="00070F48"/>
    <w:rsid w:val="00077E76"/>
    <w:rsid w:val="000830D8"/>
    <w:rsid w:val="00083DBB"/>
    <w:rsid w:val="00095792"/>
    <w:rsid w:val="000A1369"/>
    <w:rsid w:val="000A2E32"/>
    <w:rsid w:val="000C4F7A"/>
    <w:rsid w:val="000D30B4"/>
    <w:rsid w:val="000F13DE"/>
    <w:rsid w:val="001221CB"/>
    <w:rsid w:val="00134210"/>
    <w:rsid w:val="00146580"/>
    <w:rsid w:val="001A3FC6"/>
    <w:rsid w:val="001C509B"/>
    <w:rsid w:val="001E5F94"/>
    <w:rsid w:val="001F1609"/>
    <w:rsid w:val="001F224F"/>
    <w:rsid w:val="002203F3"/>
    <w:rsid w:val="00262BB3"/>
    <w:rsid w:val="00272FE4"/>
    <w:rsid w:val="0029511F"/>
    <w:rsid w:val="002B099D"/>
    <w:rsid w:val="002D6814"/>
    <w:rsid w:val="002E46B3"/>
    <w:rsid w:val="002F0041"/>
    <w:rsid w:val="00306917"/>
    <w:rsid w:val="003170DB"/>
    <w:rsid w:val="00335CDA"/>
    <w:rsid w:val="00353EDB"/>
    <w:rsid w:val="003774BF"/>
    <w:rsid w:val="00387E22"/>
    <w:rsid w:val="003961D9"/>
    <w:rsid w:val="003A2EF8"/>
    <w:rsid w:val="003A3C44"/>
    <w:rsid w:val="003A50D2"/>
    <w:rsid w:val="003F5D45"/>
    <w:rsid w:val="00401532"/>
    <w:rsid w:val="00425FA0"/>
    <w:rsid w:val="0042683F"/>
    <w:rsid w:val="004271A1"/>
    <w:rsid w:val="0042773B"/>
    <w:rsid w:val="00445B54"/>
    <w:rsid w:val="00462575"/>
    <w:rsid w:val="00467E18"/>
    <w:rsid w:val="004816AA"/>
    <w:rsid w:val="00485678"/>
    <w:rsid w:val="004B756B"/>
    <w:rsid w:val="004C0D51"/>
    <w:rsid w:val="004C4DA4"/>
    <w:rsid w:val="004C69B7"/>
    <w:rsid w:val="004D5120"/>
    <w:rsid w:val="004F5587"/>
    <w:rsid w:val="00502601"/>
    <w:rsid w:val="005111E4"/>
    <w:rsid w:val="0054340D"/>
    <w:rsid w:val="00551256"/>
    <w:rsid w:val="005646EB"/>
    <w:rsid w:val="00572D3E"/>
    <w:rsid w:val="00576FAF"/>
    <w:rsid w:val="00587EC4"/>
    <w:rsid w:val="00590811"/>
    <w:rsid w:val="00596432"/>
    <w:rsid w:val="005B455E"/>
    <w:rsid w:val="005B4712"/>
    <w:rsid w:val="005B5A00"/>
    <w:rsid w:val="005C1929"/>
    <w:rsid w:val="005D03EE"/>
    <w:rsid w:val="005D161A"/>
    <w:rsid w:val="005D227E"/>
    <w:rsid w:val="005E1C5E"/>
    <w:rsid w:val="005E5436"/>
    <w:rsid w:val="005E7F32"/>
    <w:rsid w:val="005F5E3C"/>
    <w:rsid w:val="0060706C"/>
    <w:rsid w:val="00613E78"/>
    <w:rsid w:val="0065618F"/>
    <w:rsid w:val="00676FF3"/>
    <w:rsid w:val="0069752A"/>
    <w:rsid w:val="006A618E"/>
    <w:rsid w:val="006A6E5C"/>
    <w:rsid w:val="006D7016"/>
    <w:rsid w:val="006F3183"/>
    <w:rsid w:val="00715519"/>
    <w:rsid w:val="00715CAC"/>
    <w:rsid w:val="007242DF"/>
    <w:rsid w:val="0073792A"/>
    <w:rsid w:val="007612A4"/>
    <w:rsid w:val="00763AD6"/>
    <w:rsid w:val="00764689"/>
    <w:rsid w:val="00785FA1"/>
    <w:rsid w:val="00786BBC"/>
    <w:rsid w:val="007A0F6E"/>
    <w:rsid w:val="007B3D4C"/>
    <w:rsid w:val="007C503B"/>
    <w:rsid w:val="007D0500"/>
    <w:rsid w:val="007E3888"/>
    <w:rsid w:val="00813B20"/>
    <w:rsid w:val="00865338"/>
    <w:rsid w:val="00866043"/>
    <w:rsid w:val="00872EC2"/>
    <w:rsid w:val="00873AF8"/>
    <w:rsid w:val="008752E9"/>
    <w:rsid w:val="00876880"/>
    <w:rsid w:val="00877434"/>
    <w:rsid w:val="00882DB8"/>
    <w:rsid w:val="0089221A"/>
    <w:rsid w:val="008B1EB2"/>
    <w:rsid w:val="008D1E35"/>
    <w:rsid w:val="008E50CA"/>
    <w:rsid w:val="008E6A6A"/>
    <w:rsid w:val="008F1811"/>
    <w:rsid w:val="008F5DF6"/>
    <w:rsid w:val="00901B68"/>
    <w:rsid w:val="009043D8"/>
    <w:rsid w:val="00911798"/>
    <w:rsid w:val="009364F1"/>
    <w:rsid w:val="0095377B"/>
    <w:rsid w:val="009938FF"/>
    <w:rsid w:val="00994F83"/>
    <w:rsid w:val="009A3961"/>
    <w:rsid w:val="009B4179"/>
    <w:rsid w:val="009E5D67"/>
    <w:rsid w:val="009F27DC"/>
    <w:rsid w:val="009F4F55"/>
    <w:rsid w:val="00A2349F"/>
    <w:rsid w:val="00A4049E"/>
    <w:rsid w:val="00A57FC8"/>
    <w:rsid w:val="00A61D00"/>
    <w:rsid w:val="00A66AD6"/>
    <w:rsid w:val="00A76F28"/>
    <w:rsid w:val="00AA3E07"/>
    <w:rsid w:val="00AB2FE9"/>
    <w:rsid w:val="00AC6BEC"/>
    <w:rsid w:val="00AE0D63"/>
    <w:rsid w:val="00AF5EA2"/>
    <w:rsid w:val="00B524CD"/>
    <w:rsid w:val="00B763E5"/>
    <w:rsid w:val="00BC74C8"/>
    <w:rsid w:val="00BE7C23"/>
    <w:rsid w:val="00C33EE2"/>
    <w:rsid w:val="00C90C99"/>
    <w:rsid w:val="00CA7213"/>
    <w:rsid w:val="00CE0436"/>
    <w:rsid w:val="00CF6C05"/>
    <w:rsid w:val="00CF7541"/>
    <w:rsid w:val="00D15A00"/>
    <w:rsid w:val="00D25855"/>
    <w:rsid w:val="00D30A59"/>
    <w:rsid w:val="00D338D6"/>
    <w:rsid w:val="00D369D3"/>
    <w:rsid w:val="00D45073"/>
    <w:rsid w:val="00D55112"/>
    <w:rsid w:val="00D63B33"/>
    <w:rsid w:val="00D64A20"/>
    <w:rsid w:val="00D859F2"/>
    <w:rsid w:val="00D905CF"/>
    <w:rsid w:val="00D91D27"/>
    <w:rsid w:val="00D969CC"/>
    <w:rsid w:val="00DB66A3"/>
    <w:rsid w:val="00DC395C"/>
    <w:rsid w:val="00DC401D"/>
    <w:rsid w:val="00DD1D20"/>
    <w:rsid w:val="00DE7C34"/>
    <w:rsid w:val="00E1484A"/>
    <w:rsid w:val="00E27D71"/>
    <w:rsid w:val="00E54966"/>
    <w:rsid w:val="00E72D2E"/>
    <w:rsid w:val="00E77A6E"/>
    <w:rsid w:val="00EB7D30"/>
    <w:rsid w:val="00EC62F9"/>
    <w:rsid w:val="00EC6587"/>
    <w:rsid w:val="00ED2589"/>
    <w:rsid w:val="00ED611A"/>
    <w:rsid w:val="00EE2D54"/>
    <w:rsid w:val="00EE4617"/>
    <w:rsid w:val="00EF0E9D"/>
    <w:rsid w:val="00EF5D99"/>
    <w:rsid w:val="00F436E0"/>
    <w:rsid w:val="00F44EBB"/>
    <w:rsid w:val="00F674BC"/>
    <w:rsid w:val="00F7167E"/>
    <w:rsid w:val="00F74B52"/>
    <w:rsid w:val="00FD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6D6A1F"/>
  <w15:docId w15:val="{10924965-14B0-4BBE-B632-F21903A4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589"/>
    <w:pPr>
      <w:tabs>
        <w:tab w:val="center" w:pos="4252"/>
        <w:tab w:val="right" w:pos="8504"/>
      </w:tabs>
      <w:snapToGrid w:val="0"/>
    </w:pPr>
  </w:style>
  <w:style w:type="character" w:customStyle="1" w:styleId="a4">
    <w:name w:val="ヘッダー (文字)"/>
    <w:basedOn w:val="a0"/>
    <w:link w:val="a3"/>
    <w:uiPriority w:val="99"/>
    <w:rsid w:val="00ED2589"/>
  </w:style>
  <w:style w:type="paragraph" w:styleId="a5">
    <w:name w:val="footer"/>
    <w:basedOn w:val="a"/>
    <w:link w:val="a6"/>
    <w:uiPriority w:val="99"/>
    <w:unhideWhenUsed/>
    <w:rsid w:val="00ED2589"/>
    <w:pPr>
      <w:tabs>
        <w:tab w:val="center" w:pos="4252"/>
        <w:tab w:val="right" w:pos="8504"/>
      </w:tabs>
      <w:snapToGrid w:val="0"/>
    </w:pPr>
  </w:style>
  <w:style w:type="character" w:customStyle="1" w:styleId="a6">
    <w:name w:val="フッター (文字)"/>
    <w:basedOn w:val="a0"/>
    <w:link w:val="a5"/>
    <w:uiPriority w:val="99"/>
    <w:rsid w:val="00ED2589"/>
  </w:style>
  <w:style w:type="table" w:styleId="a7">
    <w:name w:val="Table Grid"/>
    <w:basedOn w:val="a1"/>
    <w:uiPriority w:val="59"/>
    <w:rsid w:val="00EE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77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7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85C83-9C47-4E7F-8F21-0A8B4E19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5</Pages>
  <Words>510</Words>
  <Characters>2908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houkatsu</cp:lastModifiedBy>
  <cp:revision>22</cp:revision>
  <cp:lastPrinted>2021-03-05T09:48:00Z</cp:lastPrinted>
  <dcterms:created xsi:type="dcterms:W3CDTF">2018-02-06T08:40:00Z</dcterms:created>
  <dcterms:modified xsi:type="dcterms:W3CDTF">2021-03-14T06:23:00Z</dcterms:modified>
</cp:coreProperties>
</file>